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6E6" w:rsidRPr="00AE77F6" w:rsidRDefault="00B40B61" w:rsidP="00B15C76">
      <w:pPr>
        <w:spacing w:after="0" w:line="240" w:lineRule="auto"/>
        <w:rPr>
          <w:rFonts w:ascii="Arial" w:hAnsi="Arial" w:cs="Arial"/>
          <w:b/>
          <w:color w:val="17365D" w:themeColor="text2" w:themeShade="BF"/>
          <w:sz w:val="8"/>
          <w:szCs w:val="36"/>
          <w:u w:val="single"/>
          <w:lang w:val="en-US"/>
        </w:rPr>
      </w:pPr>
      <w:r w:rsidRPr="00B20A9B">
        <w:rPr>
          <w:b/>
          <w:noProof/>
          <w:sz w:val="2"/>
          <w:szCs w:val="20"/>
          <w:u w:val="single"/>
          <w:lang w:eastAsia="pl-PL"/>
        </w:rPr>
        <mc:AlternateContent>
          <mc:Choice Requires="wps">
            <w:drawing>
              <wp:anchor distT="0" distB="0" distL="114300" distR="114300" simplePos="0" relativeHeight="251659264" behindDoc="0" locked="0" layoutInCell="1" allowOverlap="1" wp14:anchorId="6394DA4F" wp14:editId="608804C7">
                <wp:simplePos x="0" y="0"/>
                <wp:positionH relativeFrom="margin">
                  <wp:posOffset>-626110</wp:posOffset>
                </wp:positionH>
                <wp:positionV relativeFrom="margin">
                  <wp:posOffset>49530</wp:posOffset>
                </wp:positionV>
                <wp:extent cx="6837680" cy="3080385"/>
                <wp:effectExtent l="0" t="0" r="20320" b="24765"/>
                <wp:wrapThrough wrapText="bothSides">
                  <wp:wrapPolygon edited="0">
                    <wp:start x="0" y="0"/>
                    <wp:lineTo x="0" y="21640"/>
                    <wp:lineTo x="21604" y="21640"/>
                    <wp:lineTo x="21604" y="0"/>
                    <wp:lineTo x="0" y="0"/>
                  </wp:wrapPolygon>
                </wp:wrapThrough>
                <wp:docPr id="2" name="Pole tekstowe 2"/>
                <wp:cNvGraphicFramePr/>
                <a:graphic xmlns:a="http://schemas.openxmlformats.org/drawingml/2006/main">
                  <a:graphicData uri="http://schemas.microsoft.com/office/word/2010/wordprocessingShape">
                    <wps:wsp>
                      <wps:cNvSpPr txBox="1"/>
                      <wps:spPr>
                        <a:xfrm>
                          <a:off x="0" y="0"/>
                          <a:ext cx="6837680" cy="3080385"/>
                        </a:xfrm>
                        <a:prstGeom prst="rect">
                          <a:avLst/>
                        </a:prstGeom>
                        <a:solidFill>
                          <a:schemeClr val="bg1">
                            <a:lumMod val="95000"/>
                          </a:schemeClr>
                        </a:solidFill>
                        <a:ln/>
                      </wps:spPr>
                      <wps:style>
                        <a:lnRef idx="2">
                          <a:schemeClr val="accent5"/>
                        </a:lnRef>
                        <a:fillRef idx="1">
                          <a:schemeClr val="lt1"/>
                        </a:fillRef>
                        <a:effectRef idx="0">
                          <a:schemeClr val="accent5"/>
                        </a:effectRef>
                        <a:fontRef idx="minor">
                          <a:schemeClr val="dk1"/>
                        </a:fontRef>
                      </wps:style>
                      <wps:txbx>
                        <w:txbxContent>
                          <w:p w:rsidR="003754D7" w:rsidRPr="00E44A59" w:rsidRDefault="000E7617" w:rsidP="00E44A59">
                            <w:pPr>
                              <w:jc w:val="center"/>
                              <w:rPr>
                                <w:rFonts w:ascii="Arial Narrow" w:hAnsi="Arial Narrow" w:cs="Arial"/>
                                <w:b/>
                                <w:color w:val="1F497D" w:themeColor="text2"/>
                                <w:sz w:val="28"/>
                                <w:szCs w:val="28"/>
                                <w:u w:val="single"/>
                                <w:lang w:val="en-US"/>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props3d w14:extrusionH="0" w14:contourW="0" w14:prstMaterial="softEdge">
                                  <w14:bevelT w14:w="29209" w14:h="16510" w14:prst="circle"/>
                                  <w14:contourClr>
                                    <w14:schemeClr w14:val="accent4">
                                      <w14:alpha w14:val="5000"/>
                                    </w14:schemeClr>
                                  </w14:contourClr>
                                </w14:props3d>
                              </w:rPr>
                            </w:pPr>
                            <w:r w:rsidRPr="00587025">
                              <w:rPr>
                                <w:rFonts w:ascii="Arial" w:hAnsi="Arial" w:cs="Arial"/>
                                <w:b/>
                                <w:color w:val="244061" w:themeColor="accent1" w:themeShade="80"/>
                                <w:sz w:val="36"/>
                                <w:szCs w:val="36"/>
                                <w:lang w:val="en-US"/>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Fo</w:t>
                            </w:r>
                            <w:r w:rsidR="003754D7" w:rsidRPr="00587025">
                              <w:rPr>
                                <w:rFonts w:ascii="Arial" w:hAnsi="Arial" w:cs="Arial"/>
                                <w:b/>
                                <w:color w:val="244061" w:themeColor="accent1" w:themeShade="80"/>
                                <w:sz w:val="36"/>
                                <w:szCs w:val="36"/>
                                <w:lang w:val="en-US"/>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rm for the Polish institutions </w:t>
                            </w:r>
                            <w:r w:rsidR="003754D7" w:rsidRPr="00587025">
                              <w:rPr>
                                <w:rFonts w:ascii="Arial" w:hAnsi="Arial" w:cs="Arial"/>
                                <w:b/>
                                <w:color w:val="244061" w:themeColor="accent1" w:themeShade="80"/>
                                <w:sz w:val="36"/>
                                <w:szCs w:val="36"/>
                                <w:lang w:val="en-US"/>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br/>
                            </w:r>
                            <w:r w:rsidRPr="00587025">
                              <w:rPr>
                                <w:rFonts w:ascii="Arial" w:hAnsi="Arial" w:cs="Arial"/>
                                <w:b/>
                                <w:color w:val="244061" w:themeColor="accent1" w:themeShade="80"/>
                                <w:sz w:val="36"/>
                                <w:szCs w:val="36"/>
                                <w:lang w:val="en-US"/>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looking for p</w:t>
                            </w:r>
                            <w:r w:rsidR="003754D7" w:rsidRPr="00587025">
                              <w:rPr>
                                <w:rFonts w:ascii="Arial" w:hAnsi="Arial" w:cs="Arial"/>
                                <w:b/>
                                <w:color w:val="244061" w:themeColor="accent1" w:themeShade="80"/>
                                <w:sz w:val="36"/>
                                <w:szCs w:val="36"/>
                                <w:lang w:val="en-US"/>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artners in the </w:t>
                            </w:r>
                            <w:r w:rsidRPr="00587025">
                              <w:rPr>
                                <w:rFonts w:ascii="Arial" w:hAnsi="Arial" w:cs="Arial"/>
                                <w:b/>
                                <w:i/>
                                <w:color w:val="244061" w:themeColor="accent1" w:themeShade="80"/>
                                <w:sz w:val="36"/>
                                <w:szCs w:val="36"/>
                                <w:lang w:val="en-US"/>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Interreg Europe</w:t>
                            </w:r>
                            <w:r w:rsidR="003754D7" w:rsidRPr="00587025">
                              <w:rPr>
                                <w:rFonts w:ascii="Arial" w:hAnsi="Arial" w:cs="Arial"/>
                                <w:b/>
                                <w:color w:val="244061" w:themeColor="accent1" w:themeShade="80"/>
                                <w:sz w:val="36"/>
                                <w:szCs w:val="36"/>
                                <w:lang w:val="en-US"/>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 </w:t>
                            </w:r>
                            <w:proofErr w:type="spellStart"/>
                            <w:r w:rsidR="00C4136F">
                              <w:rPr>
                                <w:rFonts w:ascii="Arial" w:hAnsi="Arial" w:cs="Arial"/>
                                <w:b/>
                                <w:color w:val="244061" w:themeColor="accent1" w:themeShade="80"/>
                                <w:sz w:val="36"/>
                                <w:szCs w:val="36"/>
                                <w:lang w:val="en-US"/>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programme</w:t>
                            </w:r>
                            <w:proofErr w:type="spellEnd"/>
                            <w:r w:rsidR="00787838" w:rsidRPr="00587025">
                              <w:rPr>
                                <w:rFonts w:ascii="Arial" w:hAnsi="Arial" w:cs="Arial"/>
                                <w:b/>
                                <w:color w:val="365F91" w:themeColor="accent1" w:themeShade="BF"/>
                                <w:sz w:val="36"/>
                                <w:szCs w:val="36"/>
                                <w:u w:val="single"/>
                                <w:lang w:val="en-US"/>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br/>
                            </w:r>
                            <w:r w:rsidR="00787838" w:rsidRPr="00E37313">
                              <w:rPr>
                                <w:rFonts w:ascii="Arial" w:hAnsi="Arial" w:cs="Arial"/>
                                <w:b/>
                                <w:color w:val="C00000"/>
                                <w:sz w:val="28"/>
                                <w:szCs w:val="28"/>
                                <w:u w:val="single"/>
                                <w:lang w:val="en-US"/>
                              </w:rPr>
                              <w:t>covering UE-28, Norway, Switzerland</w:t>
                            </w:r>
                          </w:p>
                          <w:p w:rsidR="000E7617" w:rsidRDefault="000E7617" w:rsidP="000E7617">
                            <w:pPr>
                              <w:spacing w:after="0" w:line="240" w:lineRule="auto"/>
                              <w:ind w:left="708"/>
                              <w:rPr>
                                <w:rFonts w:ascii="Arial Narrow" w:hAnsi="Arial Narrow" w:cs="Arial"/>
                                <w:b/>
                                <w:color w:val="1F497D" w:themeColor="text2"/>
                                <w:sz w:val="2"/>
                                <w:szCs w:val="18"/>
                                <w:u w:val="single"/>
                                <w:lang w:val="en-US"/>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props3d w14:extrusionH="0" w14:contourW="0" w14:prstMaterial="softEdge">
                                  <w14:bevelT w14:w="29209" w14:h="16510" w14:prst="circle"/>
                                  <w14:contourClr>
                                    <w14:schemeClr w14:val="accent4">
                                      <w14:alpha w14:val="5000"/>
                                    </w14:schemeClr>
                                  </w14:contourClr>
                                </w14:props3d>
                              </w:rPr>
                            </w:pPr>
                          </w:p>
                          <w:p w:rsidR="000E7617" w:rsidRDefault="000E7617" w:rsidP="000E7617">
                            <w:pPr>
                              <w:spacing w:after="0" w:line="240" w:lineRule="auto"/>
                              <w:ind w:left="708"/>
                              <w:rPr>
                                <w:rFonts w:ascii="Arial Narrow" w:hAnsi="Arial Narrow" w:cs="Arial"/>
                                <w:b/>
                                <w:color w:val="1F497D" w:themeColor="text2"/>
                                <w:sz w:val="2"/>
                                <w:szCs w:val="18"/>
                                <w:u w:val="single"/>
                                <w:lang w:val="en-US"/>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props3d w14:extrusionH="0" w14:contourW="0" w14:prstMaterial="softEdge">
                                  <w14:bevelT w14:w="29209" w14:h="16510" w14:prst="circle"/>
                                  <w14:contourClr>
                                    <w14:schemeClr w14:val="accent4">
                                      <w14:alpha w14:val="5000"/>
                                    </w14:schemeClr>
                                  </w14:contourClr>
                                </w14:props3d>
                              </w:rPr>
                            </w:pPr>
                          </w:p>
                          <w:p w:rsidR="000E7617" w:rsidRPr="007B495D" w:rsidRDefault="006E1486" w:rsidP="00B20A9B">
                            <w:pPr>
                              <w:spacing w:after="0" w:line="240" w:lineRule="auto"/>
                              <w:jc w:val="center"/>
                              <w:rPr>
                                <w:rStyle w:val="Hipercze"/>
                                <w:rFonts w:ascii="Arial Narrow" w:hAnsi="Arial Narrow" w:cs="Arial"/>
                                <w:b/>
                                <w:color w:val="0F243E" w:themeColor="text2" w:themeShade="80"/>
                                <w:szCs w:val="24"/>
                                <w:lang w:val="en-US"/>
                              </w:rPr>
                            </w:pPr>
                            <w:r w:rsidRPr="007B495D">
                              <w:rPr>
                                <w:rFonts w:ascii="Arial" w:hAnsi="Arial" w:cs="Arial"/>
                                <w:b/>
                                <w:color w:val="FF0000"/>
                                <w:szCs w:val="18"/>
                                <w:highlight w:val="yellow"/>
                                <w:u w:val="single"/>
                                <w:lang w:val="en-US"/>
                              </w:rPr>
                              <w:t>IMPORT</w:t>
                            </w:r>
                            <w:r w:rsidR="00083A24" w:rsidRPr="007B495D">
                              <w:rPr>
                                <w:rFonts w:ascii="Arial" w:hAnsi="Arial" w:cs="Arial"/>
                                <w:b/>
                                <w:color w:val="FF0000"/>
                                <w:szCs w:val="18"/>
                                <w:highlight w:val="yellow"/>
                                <w:u w:val="single"/>
                                <w:lang w:val="en-US"/>
                              </w:rPr>
                              <w:t>ANT</w:t>
                            </w:r>
                            <w:r w:rsidR="00AE77F6" w:rsidRPr="007B495D">
                              <w:rPr>
                                <w:rFonts w:ascii="Arial Narrow" w:hAnsi="Arial Narrow" w:cs="Arial"/>
                                <w:b/>
                                <w:color w:val="0F243E" w:themeColor="text2" w:themeShade="80"/>
                                <w:sz w:val="14"/>
                                <w:szCs w:val="18"/>
                                <w:highlight w:val="yellow"/>
                                <w:lang w:val="en-US"/>
                              </w:rPr>
                              <w:t xml:space="preserve"> </w:t>
                            </w:r>
                            <w:r w:rsidR="00083A24" w:rsidRPr="007B495D">
                              <w:rPr>
                                <w:rFonts w:ascii="Arial Narrow" w:hAnsi="Arial Narrow" w:cs="Arial"/>
                                <w:b/>
                                <w:color w:val="0F243E" w:themeColor="text2" w:themeShade="80"/>
                                <w:sz w:val="20"/>
                                <w:szCs w:val="24"/>
                                <w:highlight w:val="yellow"/>
                                <w:lang w:val="en-US"/>
                              </w:rPr>
                              <w:t>Application package</w:t>
                            </w:r>
                            <w:r w:rsidR="00AE77F6" w:rsidRPr="007B495D">
                              <w:rPr>
                                <w:rFonts w:ascii="Arial Narrow" w:hAnsi="Arial Narrow" w:cs="Arial"/>
                                <w:b/>
                                <w:color w:val="0F243E" w:themeColor="text2" w:themeShade="80"/>
                                <w:sz w:val="20"/>
                                <w:szCs w:val="24"/>
                                <w:highlight w:val="yellow"/>
                                <w:lang w:val="en-US"/>
                              </w:rPr>
                              <w:t xml:space="preserve"> for the 4</w:t>
                            </w:r>
                            <w:r w:rsidR="00AE77F6" w:rsidRPr="007B495D">
                              <w:rPr>
                                <w:rFonts w:ascii="Arial Narrow" w:hAnsi="Arial Narrow" w:cs="Arial"/>
                                <w:b/>
                                <w:color w:val="0F243E" w:themeColor="text2" w:themeShade="80"/>
                                <w:sz w:val="20"/>
                                <w:szCs w:val="24"/>
                                <w:highlight w:val="yellow"/>
                                <w:vertAlign w:val="superscript"/>
                                <w:lang w:val="en-US"/>
                              </w:rPr>
                              <w:t>th</w:t>
                            </w:r>
                            <w:r w:rsidR="00AE77F6" w:rsidRPr="007B495D">
                              <w:rPr>
                                <w:rFonts w:ascii="Arial Narrow" w:hAnsi="Arial Narrow" w:cs="Arial"/>
                                <w:b/>
                                <w:color w:val="0F243E" w:themeColor="text2" w:themeShade="80"/>
                                <w:sz w:val="20"/>
                                <w:szCs w:val="24"/>
                                <w:highlight w:val="yellow"/>
                                <w:lang w:val="en-US"/>
                              </w:rPr>
                              <w:t xml:space="preserve"> </w:t>
                            </w:r>
                            <w:r w:rsidR="007B495D" w:rsidRPr="007B495D">
                              <w:rPr>
                                <w:rFonts w:ascii="Arial Narrow" w:hAnsi="Arial Narrow" w:cs="Arial"/>
                                <w:b/>
                                <w:color w:val="0F243E" w:themeColor="text2" w:themeShade="80"/>
                                <w:sz w:val="20"/>
                                <w:szCs w:val="24"/>
                                <w:highlight w:val="yellow"/>
                                <w:lang w:val="en-US"/>
                              </w:rPr>
                              <w:t>is</w:t>
                            </w:r>
                            <w:r w:rsidR="00AE77F6" w:rsidRPr="007B495D">
                              <w:rPr>
                                <w:rFonts w:ascii="Arial Narrow" w:hAnsi="Arial Narrow" w:cs="Arial"/>
                                <w:b/>
                                <w:color w:val="0F243E" w:themeColor="text2" w:themeShade="80"/>
                                <w:sz w:val="20"/>
                                <w:szCs w:val="24"/>
                                <w:highlight w:val="yellow"/>
                                <w:lang w:val="en-US"/>
                              </w:rPr>
                              <w:t xml:space="preserve"> available at</w:t>
                            </w:r>
                            <w:r w:rsidR="00083A24" w:rsidRPr="007B495D">
                              <w:rPr>
                                <w:rFonts w:ascii="Arial Narrow" w:hAnsi="Arial Narrow" w:cs="Arial"/>
                                <w:b/>
                                <w:color w:val="0F243E" w:themeColor="text2" w:themeShade="80"/>
                                <w:sz w:val="20"/>
                                <w:szCs w:val="24"/>
                                <w:highlight w:val="yellow"/>
                                <w:lang w:val="en-US"/>
                              </w:rPr>
                              <w:t xml:space="preserve"> the </w:t>
                            </w:r>
                            <w:proofErr w:type="spellStart"/>
                            <w:r w:rsidR="00083A24" w:rsidRPr="007B495D">
                              <w:rPr>
                                <w:rFonts w:ascii="Arial Narrow" w:hAnsi="Arial Narrow" w:cs="Arial"/>
                                <w:b/>
                                <w:color w:val="0F243E" w:themeColor="text2" w:themeShade="80"/>
                                <w:sz w:val="20"/>
                                <w:szCs w:val="24"/>
                                <w:highlight w:val="yellow"/>
                                <w:lang w:val="en-US"/>
                              </w:rPr>
                              <w:t>programme</w:t>
                            </w:r>
                            <w:proofErr w:type="spellEnd"/>
                            <w:r w:rsidR="00083A24" w:rsidRPr="007B495D">
                              <w:rPr>
                                <w:rFonts w:ascii="Arial Narrow" w:hAnsi="Arial Narrow" w:cs="Arial"/>
                                <w:b/>
                                <w:color w:val="0F243E" w:themeColor="text2" w:themeShade="80"/>
                                <w:sz w:val="20"/>
                                <w:szCs w:val="24"/>
                                <w:highlight w:val="yellow"/>
                                <w:lang w:val="en-US"/>
                              </w:rPr>
                              <w:t xml:space="preserve"> website</w:t>
                            </w:r>
                            <w:r w:rsidR="00AE77F6" w:rsidRPr="007B495D">
                              <w:rPr>
                                <w:rFonts w:ascii="Arial Narrow" w:hAnsi="Arial Narrow" w:cs="Arial"/>
                                <w:b/>
                                <w:color w:val="0F243E" w:themeColor="text2" w:themeShade="80"/>
                                <w:sz w:val="20"/>
                                <w:szCs w:val="24"/>
                                <w:highlight w:val="yellow"/>
                                <w:lang w:val="en-US"/>
                              </w:rPr>
                              <w:t xml:space="preserve"> </w:t>
                            </w:r>
                            <w:r w:rsidR="00083A24" w:rsidRPr="007B495D">
                              <w:rPr>
                                <w:rFonts w:ascii="Arial Narrow" w:hAnsi="Arial Narrow" w:cs="Arial"/>
                                <w:b/>
                                <w:color w:val="0F243E" w:themeColor="text2" w:themeShade="80"/>
                                <w:sz w:val="20"/>
                                <w:szCs w:val="24"/>
                                <w:lang w:val="en-US"/>
                              </w:rPr>
                              <w:t>(</w:t>
                            </w:r>
                            <w:hyperlink r:id="rId9" w:history="1">
                              <w:r w:rsidR="00AE77F6" w:rsidRPr="007B495D">
                                <w:rPr>
                                  <w:rStyle w:val="Hipercze"/>
                                  <w:rFonts w:ascii="Arial Narrow" w:hAnsi="Arial Narrow" w:cs="Arial"/>
                                  <w:b/>
                                  <w:color w:val="0F243E" w:themeColor="text2" w:themeShade="80"/>
                                  <w:sz w:val="20"/>
                                  <w:szCs w:val="24"/>
                                  <w:highlight w:val="yellow"/>
                                  <w:u w:val="none"/>
                                  <w:lang w:val="en-US"/>
                                </w:rPr>
                                <w:t>www.interregeurope.eu</w:t>
                              </w:r>
                            </w:hyperlink>
                            <w:r w:rsidR="00083A24" w:rsidRPr="007B495D">
                              <w:rPr>
                                <w:rStyle w:val="Hipercze"/>
                                <w:rFonts w:ascii="Arial Narrow" w:hAnsi="Arial Narrow" w:cs="Arial"/>
                                <w:b/>
                                <w:color w:val="0F243E" w:themeColor="text2" w:themeShade="80"/>
                                <w:sz w:val="20"/>
                                <w:szCs w:val="24"/>
                                <w:highlight w:val="yellow"/>
                                <w:u w:val="none"/>
                                <w:lang w:val="en-US"/>
                              </w:rPr>
                              <w:t>).</w:t>
                            </w:r>
                            <w:r w:rsidR="007B495D" w:rsidRPr="007B495D">
                              <w:rPr>
                                <w:rStyle w:val="Hipercze"/>
                                <w:rFonts w:ascii="Arial Narrow" w:hAnsi="Arial Narrow" w:cs="Arial"/>
                                <w:b/>
                                <w:color w:val="0F243E" w:themeColor="text2" w:themeShade="80"/>
                                <w:sz w:val="20"/>
                                <w:szCs w:val="24"/>
                                <w:highlight w:val="yellow"/>
                                <w:u w:val="none"/>
                                <w:lang w:val="en-US"/>
                              </w:rPr>
                              <w:br/>
                            </w:r>
                            <w:r w:rsidR="00083A24" w:rsidRPr="007B495D">
                              <w:rPr>
                                <w:rStyle w:val="Hipercze"/>
                                <w:rFonts w:ascii="Arial Narrow" w:hAnsi="Arial Narrow" w:cs="Arial"/>
                                <w:b/>
                                <w:color w:val="0F243E" w:themeColor="text2" w:themeShade="80"/>
                                <w:sz w:val="20"/>
                                <w:szCs w:val="24"/>
                                <w:highlight w:val="yellow"/>
                                <w:lang w:val="en-US"/>
                              </w:rPr>
                              <w:t xml:space="preserve"> Please check the terms of the call</w:t>
                            </w:r>
                            <w:r w:rsidR="00083A24" w:rsidRPr="007B495D">
                              <w:rPr>
                                <w:rStyle w:val="Hipercze"/>
                                <w:rFonts w:ascii="Arial Narrow" w:hAnsi="Arial Narrow" w:cs="Arial"/>
                                <w:b/>
                                <w:color w:val="0F243E" w:themeColor="text2" w:themeShade="80"/>
                                <w:sz w:val="20"/>
                                <w:szCs w:val="24"/>
                                <w:lang w:val="en-US"/>
                              </w:rPr>
                              <w:t>.</w:t>
                            </w:r>
                            <w:bookmarkStart w:id="0" w:name="_GoBack"/>
                            <w:bookmarkEnd w:id="0"/>
                          </w:p>
                          <w:p w:rsidR="00AE77F6" w:rsidRPr="00AE77F6" w:rsidRDefault="00AE77F6" w:rsidP="00AE77F6">
                            <w:pPr>
                              <w:spacing w:after="0" w:line="240" w:lineRule="auto"/>
                              <w:rPr>
                                <w:rFonts w:ascii="Arial" w:hAnsi="Arial" w:cs="Arial"/>
                                <w:b/>
                                <w:color w:val="FF0000"/>
                                <w:sz w:val="10"/>
                                <w:szCs w:val="24"/>
                                <w:u w:val="single"/>
                                <w:lang w:val="en-US"/>
                              </w:rPr>
                            </w:pPr>
                          </w:p>
                          <w:p w:rsidR="00425107" w:rsidRPr="00A755AF" w:rsidRDefault="00425107" w:rsidP="00425107">
                            <w:pPr>
                              <w:pStyle w:val="Akapitzlist"/>
                              <w:rPr>
                                <w:rFonts w:ascii="Arial Narrow" w:hAnsi="Arial Narrow" w:cs="Arial"/>
                                <w:b/>
                                <w:color w:val="0F243E" w:themeColor="text2" w:themeShade="80"/>
                                <w:sz w:val="16"/>
                                <w:szCs w:val="18"/>
                                <w:lang w:val="en-US"/>
                              </w:rPr>
                            </w:pPr>
                            <w:r w:rsidRPr="00A755AF">
                              <w:rPr>
                                <w:rFonts w:ascii="Arial Narrow" w:hAnsi="Arial Narrow" w:cs="Arial"/>
                                <w:b/>
                                <w:color w:val="0F243E" w:themeColor="text2" w:themeShade="80"/>
                                <w:sz w:val="16"/>
                                <w:szCs w:val="18"/>
                                <w:u w:val="single"/>
                                <w:lang w:val="en-US"/>
                              </w:rPr>
                              <w:t>Please note</w:t>
                            </w:r>
                            <w:r w:rsidRPr="00A755AF">
                              <w:rPr>
                                <w:rFonts w:ascii="Arial Narrow" w:hAnsi="Arial Narrow" w:cs="Arial"/>
                                <w:b/>
                                <w:color w:val="0F243E" w:themeColor="text2" w:themeShade="80"/>
                                <w:sz w:val="16"/>
                                <w:szCs w:val="18"/>
                                <w:lang w:val="en-US"/>
                              </w:rPr>
                              <w:t>:</w:t>
                            </w:r>
                          </w:p>
                          <w:p w:rsidR="00425107" w:rsidRPr="00A755AF" w:rsidRDefault="00425107" w:rsidP="007C6BA3">
                            <w:pPr>
                              <w:pStyle w:val="Akapitzlist"/>
                              <w:numPr>
                                <w:ilvl w:val="0"/>
                                <w:numId w:val="8"/>
                              </w:numPr>
                              <w:rPr>
                                <w:rFonts w:ascii="Arial Narrow" w:hAnsi="Arial Narrow" w:cs="Arial"/>
                                <w:color w:val="0F243E" w:themeColor="text2" w:themeShade="80"/>
                                <w:sz w:val="16"/>
                                <w:szCs w:val="18"/>
                                <w:lang w:val="en-US"/>
                              </w:rPr>
                            </w:pPr>
                            <w:r w:rsidRPr="00A755AF">
                              <w:rPr>
                                <w:rFonts w:ascii="Arial Narrow" w:hAnsi="Arial Narrow" w:cs="Arial"/>
                                <w:color w:val="0F243E" w:themeColor="text2" w:themeShade="80"/>
                                <w:sz w:val="16"/>
                                <w:szCs w:val="18"/>
                                <w:lang w:val="en-US"/>
                              </w:rPr>
                              <w:t>The Form</w:t>
                            </w:r>
                            <w:r w:rsidRPr="00A755AF">
                              <w:rPr>
                                <w:rFonts w:ascii="Arial Narrow" w:hAnsi="Arial Narrow" w:cs="Arial"/>
                                <w:b/>
                                <w:color w:val="0F243E" w:themeColor="text2" w:themeShade="80"/>
                                <w:sz w:val="16"/>
                                <w:szCs w:val="18"/>
                                <w:lang w:val="en-US"/>
                              </w:rPr>
                              <w:t xml:space="preserve"> </w:t>
                            </w:r>
                            <w:r w:rsidRPr="00A755AF">
                              <w:rPr>
                                <w:rFonts w:ascii="Arial Narrow" w:hAnsi="Arial Narrow" w:cs="Arial"/>
                                <w:color w:val="0F243E" w:themeColor="text2" w:themeShade="80"/>
                                <w:sz w:val="16"/>
                                <w:szCs w:val="18"/>
                                <w:u w:val="single"/>
                                <w:lang w:val="en-US"/>
                              </w:rPr>
                              <w:t>is a tool f</w:t>
                            </w:r>
                            <w:r w:rsidR="00587025">
                              <w:rPr>
                                <w:rFonts w:ascii="Arial Narrow" w:hAnsi="Arial Narrow" w:cs="Arial"/>
                                <w:color w:val="0F243E" w:themeColor="text2" w:themeShade="80"/>
                                <w:sz w:val="16"/>
                                <w:szCs w:val="18"/>
                                <w:u w:val="single"/>
                                <w:lang w:val="en-US"/>
                              </w:rPr>
                              <w:t>o</w:t>
                            </w:r>
                            <w:r w:rsidR="006E1486">
                              <w:rPr>
                                <w:rFonts w:ascii="Arial Narrow" w:hAnsi="Arial Narrow" w:cs="Arial"/>
                                <w:color w:val="0F243E" w:themeColor="text2" w:themeShade="80"/>
                                <w:sz w:val="16"/>
                                <w:szCs w:val="18"/>
                                <w:u w:val="single"/>
                                <w:lang w:val="en-US"/>
                              </w:rPr>
                              <w:t>r the Polish institutions only</w:t>
                            </w:r>
                            <w:r w:rsidR="006E1486" w:rsidRPr="006E1486">
                              <w:rPr>
                                <w:rFonts w:ascii="Arial Narrow" w:hAnsi="Arial Narrow" w:cs="Arial"/>
                                <w:color w:val="0F243E" w:themeColor="text2" w:themeShade="80"/>
                                <w:sz w:val="16"/>
                                <w:szCs w:val="18"/>
                                <w:lang w:val="en-US"/>
                              </w:rPr>
                              <w:t>; it has been</w:t>
                            </w:r>
                            <w:r w:rsidR="006E1486">
                              <w:rPr>
                                <w:rFonts w:ascii="Arial Narrow" w:hAnsi="Arial Narrow" w:cs="Arial"/>
                                <w:color w:val="0F243E" w:themeColor="text2" w:themeShade="80"/>
                                <w:sz w:val="16"/>
                                <w:szCs w:val="18"/>
                                <w:u w:val="single"/>
                                <w:lang w:val="en-US"/>
                              </w:rPr>
                              <w:t xml:space="preserve"> </w:t>
                            </w:r>
                            <w:r w:rsidRPr="00A755AF">
                              <w:rPr>
                                <w:rFonts w:ascii="Arial Narrow" w:hAnsi="Arial Narrow" w:cs="Arial"/>
                                <w:color w:val="0F243E" w:themeColor="text2" w:themeShade="80"/>
                                <w:sz w:val="16"/>
                                <w:szCs w:val="18"/>
                                <w:lang w:val="en-US"/>
                              </w:rPr>
                              <w:t xml:space="preserve">developed by the </w:t>
                            </w:r>
                            <w:r w:rsidRPr="00A755AF">
                              <w:rPr>
                                <w:rFonts w:ascii="Arial Narrow" w:hAnsi="Arial Narrow" w:cs="Arial"/>
                                <w:b/>
                                <w:color w:val="0F243E" w:themeColor="text2" w:themeShade="80"/>
                                <w:sz w:val="16"/>
                                <w:szCs w:val="18"/>
                                <w:u w:val="single"/>
                                <w:lang w:val="en-US"/>
                              </w:rPr>
                              <w:t>National Point of Contact</w:t>
                            </w:r>
                            <w:r w:rsidR="00686ABA">
                              <w:rPr>
                                <w:rFonts w:ascii="Arial Narrow" w:hAnsi="Arial Narrow" w:cs="Arial"/>
                                <w:color w:val="0F243E" w:themeColor="text2" w:themeShade="80"/>
                                <w:sz w:val="16"/>
                                <w:szCs w:val="18"/>
                                <w:lang w:val="en-US"/>
                              </w:rPr>
                              <w:t xml:space="preserve"> </w:t>
                            </w:r>
                            <w:r w:rsidR="004F125C">
                              <w:rPr>
                                <w:rFonts w:ascii="Arial Narrow" w:hAnsi="Arial Narrow" w:cs="Arial"/>
                                <w:color w:val="0F243E" w:themeColor="text2" w:themeShade="80"/>
                                <w:sz w:val="16"/>
                                <w:szCs w:val="18"/>
                                <w:lang w:val="en-US"/>
                              </w:rPr>
                              <w:t xml:space="preserve">in Poland </w:t>
                            </w:r>
                            <w:r w:rsidR="00686ABA">
                              <w:rPr>
                                <w:rFonts w:ascii="Arial Narrow" w:hAnsi="Arial Narrow" w:cs="Arial"/>
                                <w:color w:val="0F243E" w:themeColor="text2" w:themeShade="80"/>
                                <w:sz w:val="16"/>
                                <w:szCs w:val="18"/>
                                <w:lang w:val="en-US"/>
                              </w:rPr>
                              <w:t xml:space="preserve">- </w:t>
                            </w:r>
                            <w:r w:rsidRPr="00A755AF">
                              <w:rPr>
                                <w:rFonts w:ascii="Arial Narrow" w:hAnsi="Arial Narrow" w:cs="Arial"/>
                                <w:color w:val="0F243E" w:themeColor="text2" w:themeShade="80"/>
                                <w:sz w:val="16"/>
                                <w:szCs w:val="18"/>
                                <w:lang w:val="en-US"/>
                              </w:rPr>
                              <w:t>Ministry of Investment and Economic Development,</w:t>
                            </w:r>
                            <w:r w:rsidRPr="00A755AF">
                              <w:rPr>
                                <w:rFonts w:ascii="Arial Narrow" w:hAnsi="Arial Narrow" w:cs="Arial"/>
                                <w:b/>
                                <w:color w:val="0F243E" w:themeColor="text2" w:themeShade="80"/>
                                <w:sz w:val="16"/>
                                <w:szCs w:val="18"/>
                                <w:lang w:val="en-US"/>
                              </w:rPr>
                              <w:t xml:space="preserve"> </w:t>
                            </w:r>
                            <w:r w:rsidRPr="00A755AF">
                              <w:rPr>
                                <w:rFonts w:ascii="Arial Narrow" w:hAnsi="Arial Narrow" w:cs="Arial"/>
                                <w:color w:val="0F243E" w:themeColor="text2" w:themeShade="80"/>
                                <w:sz w:val="16"/>
                                <w:szCs w:val="18"/>
                                <w:lang w:val="en-US"/>
                              </w:rPr>
                              <w:t>Territorial Cooperation Department, Transnational and Interregional Cooperation Unit</w:t>
                            </w:r>
                            <w:r w:rsidR="00787838" w:rsidRPr="00A755AF">
                              <w:rPr>
                                <w:rFonts w:ascii="Arial Narrow" w:hAnsi="Arial Narrow" w:cs="Arial"/>
                                <w:color w:val="0F243E" w:themeColor="text2" w:themeShade="80"/>
                                <w:sz w:val="16"/>
                                <w:szCs w:val="18"/>
                                <w:lang w:val="en-US"/>
                              </w:rPr>
                              <w:t xml:space="preserve"> in Katowice</w:t>
                            </w:r>
                            <w:r w:rsidR="00686ABA">
                              <w:rPr>
                                <w:rFonts w:ascii="Arial Narrow" w:hAnsi="Arial Narrow" w:cs="Arial"/>
                                <w:color w:val="0F243E" w:themeColor="text2" w:themeShade="80"/>
                                <w:sz w:val="16"/>
                                <w:szCs w:val="18"/>
                                <w:lang w:val="en-US"/>
                              </w:rPr>
                              <w:t xml:space="preserve"> (NCP)</w:t>
                            </w:r>
                            <w:r w:rsidRPr="00A755AF">
                              <w:rPr>
                                <w:rFonts w:ascii="Arial Narrow" w:hAnsi="Arial Narrow" w:cs="Arial"/>
                                <w:color w:val="0F243E" w:themeColor="text2" w:themeShade="80"/>
                                <w:sz w:val="16"/>
                                <w:szCs w:val="18"/>
                                <w:lang w:val="en-US"/>
                              </w:rPr>
                              <w:t>.</w:t>
                            </w:r>
                          </w:p>
                          <w:p w:rsidR="00425107" w:rsidRPr="00A755AF" w:rsidRDefault="00425107" w:rsidP="007C6BA3">
                            <w:pPr>
                              <w:pStyle w:val="Akapitzlist"/>
                              <w:numPr>
                                <w:ilvl w:val="0"/>
                                <w:numId w:val="8"/>
                              </w:numPr>
                              <w:rPr>
                                <w:rFonts w:ascii="Arial Narrow" w:hAnsi="Arial Narrow" w:cs="Arial"/>
                                <w:color w:val="0F243E" w:themeColor="text2" w:themeShade="80"/>
                                <w:sz w:val="16"/>
                                <w:szCs w:val="18"/>
                                <w:u w:val="single"/>
                                <w:lang w:val="en-US"/>
                              </w:rPr>
                            </w:pPr>
                            <w:r w:rsidRPr="00A755AF">
                              <w:rPr>
                                <w:rFonts w:ascii="Arial Narrow" w:hAnsi="Arial Narrow" w:cs="Arial"/>
                                <w:color w:val="0F243E" w:themeColor="text2" w:themeShade="80"/>
                                <w:sz w:val="16"/>
                                <w:szCs w:val="18"/>
                                <w:lang w:val="en-US"/>
                              </w:rPr>
                              <w:t xml:space="preserve">Partner search tool prepared by the Joint Secretariat – </w:t>
                            </w:r>
                            <w:r w:rsidRPr="00A755AF">
                              <w:rPr>
                                <w:rFonts w:ascii="Arial Narrow" w:hAnsi="Arial Narrow" w:cs="Arial"/>
                                <w:b/>
                                <w:color w:val="0F243E" w:themeColor="text2" w:themeShade="80"/>
                                <w:sz w:val="16"/>
                                <w:szCs w:val="18"/>
                                <w:lang w:val="en-US"/>
                              </w:rPr>
                              <w:t>Search for partners and ideas</w:t>
                            </w:r>
                            <w:r w:rsidRPr="00A755AF">
                              <w:rPr>
                                <w:rFonts w:ascii="Arial Narrow" w:hAnsi="Arial Narrow" w:cs="Arial"/>
                                <w:color w:val="0F243E" w:themeColor="text2" w:themeShade="80"/>
                                <w:sz w:val="16"/>
                                <w:szCs w:val="18"/>
                                <w:lang w:val="en-US"/>
                              </w:rPr>
                              <w:t xml:space="preserve"> – is available </w:t>
                            </w:r>
                            <w:r w:rsidR="006E1486">
                              <w:rPr>
                                <w:rFonts w:ascii="Arial Narrow" w:hAnsi="Arial Narrow" w:cs="Arial"/>
                                <w:color w:val="0F243E" w:themeColor="text2" w:themeShade="80"/>
                                <w:sz w:val="16"/>
                                <w:szCs w:val="18"/>
                                <w:lang w:val="en-US"/>
                              </w:rPr>
                              <w:t>to</w:t>
                            </w:r>
                            <w:r w:rsidRPr="00A755AF">
                              <w:rPr>
                                <w:rFonts w:ascii="Arial Narrow" w:hAnsi="Arial Narrow" w:cs="Arial"/>
                                <w:color w:val="0F243E" w:themeColor="text2" w:themeShade="80"/>
                                <w:sz w:val="16"/>
                                <w:szCs w:val="18"/>
                                <w:lang w:val="en-US"/>
                              </w:rPr>
                              <w:t xml:space="preserve"> institutions from all </w:t>
                            </w:r>
                            <w:proofErr w:type="spellStart"/>
                            <w:r w:rsidRPr="00A755AF">
                              <w:rPr>
                                <w:rFonts w:ascii="Arial Narrow" w:hAnsi="Arial Narrow" w:cs="Arial"/>
                                <w:color w:val="0F243E" w:themeColor="text2" w:themeShade="80"/>
                                <w:sz w:val="16"/>
                                <w:szCs w:val="18"/>
                                <w:lang w:val="en-US"/>
                              </w:rPr>
                              <w:t>progra</w:t>
                            </w:r>
                            <w:r w:rsidR="006E1486">
                              <w:rPr>
                                <w:rFonts w:ascii="Arial Narrow" w:hAnsi="Arial Narrow" w:cs="Arial"/>
                                <w:color w:val="0F243E" w:themeColor="text2" w:themeShade="80"/>
                                <w:sz w:val="16"/>
                                <w:szCs w:val="18"/>
                                <w:lang w:val="en-US"/>
                              </w:rPr>
                              <w:t>mme</w:t>
                            </w:r>
                            <w:proofErr w:type="spellEnd"/>
                            <w:r w:rsidR="006E1486">
                              <w:rPr>
                                <w:rFonts w:ascii="Arial Narrow" w:hAnsi="Arial Narrow" w:cs="Arial"/>
                                <w:color w:val="0F243E" w:themeColor="text2" w:themeShade="80"/>
                                <w:sz w:val="16"/>
                                <w:szCs w:val="18"/>
                                <w:lang w:val="en-US"/>
                              </w:rPr>
                              <w:t xml:space="preserve"> countries at the </w:t>
                            </w:r>
                            <w:proofErr w:type="spellStart"/>
                            <w:r w:rsidR="006E1486">
                              <w:rPr>
                                <w:rFonts w:ascii="Arial Narrow" w:hAnsi="Arial Narrow" w:cs="Arial"/>
                                <w:color w:val="0F243E" w:themeColor="text2" w:themeShade="80"/>
                                <w:sz w:val="16"/>
                                <w:szCs w:val="18"/>
                                <w:lang w:val="en-US"/>
                              </w:rPr>
                              <w:t>programme</w:t>
                            </w:r>
                            <w:proofErr w:type="spellEnd"/>
                            <w:r w:rsidRPr="00A755AF">
                              <w:rPr>
                                <w:rFonts w:ascii="Arial Narrow" w:hAnsi="Arial Narrow" w:cs="Arial"/>
                                <w:color w:val="0F243E" w:themeColor="text2" w:themeShade="80"/>
                                <w:sz w:val="16"/>
                                <w:szCs w:val="18"/>
                                <w:lang w:val="en-US"/>
                              </w:rPr>
                              <w:t xml:space="preserve"> website: </w:t>
                            </w:r>
                            <w:hyperlink r:id="rId10" w:history="1">
                              <w:r w:rsidRPr="00A755AF">
                                <w:rPr>
                                  <w:rStyle w:val="Hipercze"/>
                                  <w:rFonts w:ascii="Arial Narrow" w:hAnsi="Arial Narrow" w:cs="Arial"/>
                                  <w:color w:val="0F243E" w:themeColor="text2" w:themeShade="80"/>
                                  <w:sz w:val="16"/>
                                  <w:szCs w:val="18"/>
                                  <w:lang w:val="en-US"/>
                                </w:rPr>
                                <w:t>www.interregeurope.eu</w:t>
                              </w:r>
                            </w:hyperlink>
                            <w:r w:rsidRPr="00A755AF">
                              <w:rPr>
                                <w:rFonts w:ascii="Arial Narrow" w:hAnsi="Arial Narrow" w:cs="Arial"/>
                                <w:color w:val="0F243E" w:themeColor="text2" w:themeShade="80"/>
                                <w:sz w:val="16"/>
                                <w:szCs w:val="18"/>
                                <w:lang w:val="en-US"/>
                              </w:rPr>
                              <w:t xml:space="preserve">. </w:t>
                            </w:r>
                            <w:r w:rsidRPr="00A755AF">
                              <w:rPr>
                                <w:rFonts w:ascii="Arial Narrow" w:hAnsi="Arial Narrow" w:cs="Arial"/>
                                <w:b/>
                                <w:color w:val="0F243E" w:themeColor="text2" w:themeShade="80"/>
                                <w:sz w:val="16"/>
                                <w:szCs w:val="18"/>
                                <w:lang w:val="en-US"/>
                              </w:rPr>
                              <w:t>We recommend you to benefit from it as well</w:t>
                            </w:r>
                            <w:r w:rsidRPr="00A755AF">
                              <w:rPr>
                                <w:rFonts w:ascii="Arial Narrow" w:hAnsi="Arial Narrow" w:cs="Arial"/>
                                <w:color w:val="0F243E" w:themeColor="text2" w:themeShade="80"/>
                                <w:sz w:val="16"/>
                                <w:szCs w:val="18"/>
                                <w:lang w:val="en-US"/>
                              </w:rPr>
                              <w:t xml:space="preserve">. </w:t>
                            </w:r>
                          </w:p>
                          <w:p w:rsidR="000E7617" w:rsidRPr="00A755AF" w:rsidRDefault="00425107" w:rsidP="007C6BA3">
                            <w:pPr>
                              <w:pStyle w:val="Akapitzlist"/>
                              <w:numPr>
                                <w:ilvl w:val="0"/>
                                <w:numId w:val="8"/>
                              </w:numPr>
                              <w:rPr>
                                <w:rFonts w:ascii="Arial Narrow" w:hAnsi="Arial Narrow" w:cs="Arial"/>
                                <w:color w:val="0F243E" w:themeColor="text2" w:themeShade="80"/>
                                <w:sz w:val="16"/>
                                <w:szCs w:val="18"/>
                                <w:lang w:val="en-US"/>
                              </w:rPr>
                            </w:pPr>
                            <w:r w:rsidRPr="00A755AF">
                              <w:rPr>
                                <w:rFonts w:ascii="Arial Narrow" w:hAnsi="Arial Narrow" w:cs="Arial"/>
                                <w:color w:val="0F243E" w:themeColor="text2" w:themeShade="80"/>
                                <w:sz w:val="16"/>
                                <w:szCs w:val="18"/>
                                <w:lang w:val="en-US"/>
                              </w:rPr>
                              <w:t>By sending the Form, you agree to sharing your personal data with cooperating institutions from countries covered by Interreg Europe. The Polish Ministry of Investment and of Economic Development does not process the data and bears no responsibility for the use of the information pas</w:t>
                            </w:r>
                            <w:r w:rsidR="006E1486">
                              <w:rPr>
                                <w:rFonts w:ascii="Arial Narrow" w:hAnsi="Arial Narrow" w:cs="Arial"/>
                                <w:color w:val="0F243E" w:themeColor="text2" w:themeShade="80"/>
                                <w:sz w:val="16"/>
                                <w:szCs w:val="18"/>
                                <w:lang w:val="en-US"/>
                              </w:rPr>
                              <w:t xml:space="preserve">sed to other </w:t>
                            </w:r>
                            <w:proofErr w:type="spellStart"/>
                            <w:r w:rsidR="006E1486">
                              <w:rPr>
                                <w:rFonts w:ascii="Arial Narrow" w:hAnsi="Arial Narrow" w:cs="Arial"/>
                                <w:color w:val="0F243E" w:themeColor="text2" w:themeShade="80"/>
                                <w:sz w:val="16"/>
                                <w:szCs w:val="18"/>
                                <w:lang w:val="en-US"/>
                              </w:rPr>
                              <w:t>programme</w:t>
                            </w:r>
                            <w:proofErr w:type="spellEnd"/>
                            <w:r w:rsidR="002A2B6B" w:rsidRPr="00A755AF">
                              <w:rPr>
                                <w:rFonts w:ascii="Arial Narrow" w:hAnsi="Arial Narrow" w:cs="Arial"/>
                                <w:color w:val="0F243E" w:themeColor="text2" w:themeShade="80"/>
                                <w:sz w:val="16"/>
                                <w:szCs w:val="18"/>
                                <w:lang w:val="en-US"/>
                              </w:rPr>
                              <w:t xml:space="preserve"> bodies.</w:t>
                            </w:r>
                          </w:p>
                          <w:p w:rsidR="007C6BA3" w:rsidRPr="006E1486" w:rsidRDefault="007C6BA3" w:rsidP="002A77C9">
                            <w:pPr>
                              <w:pStyle w:val="Akapitzlist"/>
                              <w:numPr>
                                <w:ilvl w:val="0"/>
                                <w:numId w:val="8"/>
                              </w:numPr>
                              <w:shd w:val="clear" w:color="auto" w:fill="F2F2F2" w:themeFill="background1" w:themeFillShade="F2"/>
                              <w:spacing w:after="0" w:line="240" w:lineRule="auto"/>
                              <w:rPr>
                                <w:rFonts w:ascii="Arial Narrow" w:hAnsi="Arial Narrow" w:cs="Arial"/>
                                <w:b/>
                                <w:color w:val="0F243E" w:themeColor="text2" w:themeShade="80"/>
                                <w:sz w:val="16"/>
                                <w:szCs w:val="20"/>
                                <w:u w:val="single"/>
                                <w:lang w:val="en-US"/>
                              </w:rPr>
                            </w:pPr>
                            <w:r w:rsidRPr="00A755AF">
                              <w:rPr>
                                <w:rFonts w:ascii="Arial Narrow" w:hAnsi="Arial Narrow" w:cs="Arial"/>
                                <w:b/>
                                <w:color w:val="0F243E" w:themeColor="text2" w:themeShade="80"/>
                                <w:sz w:val="16"/>
                                <w:szCs w:val="20"/>
                                <w:lang w:val="en-US"/>
                              </w:rPr>
                              <w:t xml:space="preserve">The topic of interest must be in line with the </w:t>
                            </w:r>
                            <w:proofErr w:type="spellStart"/>
                            <w:r w:rsidRPr="00A755AF">
                              <w:rPr>
                                <w:rFonts w:ascii="Arial Narrow" w:hAnsi="Arial Narrow" w:cs="Arial"/>
                                <w:b/>
                                <w:color w:val="0F243E" w:themeColor="text2" w:themeShade="80"/>
                                <w:sz w:val="16"/>
                                <w:szCs w:val="20"/>
                                <w:u w:val="single"/>
                                <w:lang w:val="en-US"/>
                              </w:rPr>
                              <w:t>programme</w:t>
                            </w:r>
                            <w:proofErr w:type="spellEnd"/>
                            <w:r w:rsidRPr="00A755AF">
                              <w:rPr>
                                <w:rFonts w:ascii="Arial Narrow" w:hAnsi="Arial Narrow" w:cs="Arial"/>
                                <w:b/>
                                <w:color w:val="0F243E" w:themeColor="text2" w:themeShade="80"/>
                                <w:sz w:val="16"/>
                                <w:szCs w:val="20"/>
                                <w:u w:val="single"/>
                                <w:lang w:val="en-US"/>
                              </w:rPr>
                              <w:t xml:space="preserve"> priorities</w:t>
                            </w:r>
                            <w:r w:rsidRPr="00A755AF">
                              <w:rPr>
                                <w:rFonts w:ascii="Arial Narrow" w:hAnsi="Arial Narrow" w:cs="Arial"/>
                                <w:b/>
                                <w:color w:val="0F243E" w:themeColor="text2" w:themeShade="80"/>
                                <w:sz w:val="16"/>
                                <w:szCs w:val="20"/>
                                <w:lang w:val="en-US"/>
                              </w:rPr>
                              <w:t xml:space="preserve"> and </w:t>
                            </w:r>
                            <w:r w:rsidRPr="00A755AF">
                              <w:rPr>
                                <w:rFonts w:ascii="Arial Narrow" w:hAnsi="Arial Narrow" w:cs="Arial"/>
                                <w:b/>
                                <w:color w:val="0F243E" w:themeColor="text2" w:themeShade="80"/>
                                <w:sz w:val="16"/>
                                <w:szCs w:val="20"/>
                                <w:u w:val="single"/>
                                <w:lang w:val="en-US"/>
                              </w:rPr>
                              <w:t>specific objectives</w:t>
                            </w:r>
                            <w:r w:rsidRPr="00A755AF">
                              <w:rPr>
                                <w:rFonts w:ascii="Arial Narrow" w:hAnsi="Arial Narrow" w:cs="Arial"/>
                                <w:b/>
                                <w:color w:val="0F243E" w:themeColor="text2" w:themeShade="80"/>
                                <w:sz w:val="16"/>
                                <w:szCs w:val="20"/>
                                <w:lang w:val="en-US"/>
                              </w:rPr>
                              <w:t xml:space="preserve">, otherwise the Form is not valid. The </w:t>
                            </w:r>
                            <w:r w:rsidR="00686ABA">
                              <w:rPr>
                                <w:rFonts w:ascii="Arial Narrow" w:hAnsi="Arial Narrow" w:cs="Arial"/>
                                <w:b/>
                                <w:color w:val="0F243E" w:themeColor="text2" w:themeShade="80"/>
                                <w:sz w:val="16"/>
                                <w:szCs w:val="20"/>
                                <w:lang w:val="en-US"/>
                              </w:rPr>
                              <w:t>NCP</w:t>
                            </w:r>
                            <w:r w:rsidRPr="00A755AF">
                              <w:rPr>
                                <w:rFonts w:ascii="Arial Narrow" w:hAnsi="Arial Narrow" w:cs="Arial"/>
                                <w:b/>
                                <w:color w:val="0F243E" w:themeColor="text2" w:themeShade="80"/>
                                <w:sz w:val="16"/>
                                <w:szCs w:val="20"/>
                                <w:lang w:val="en-US"/>
                              </w:rPr>
                              <w:t xml:space="preserve"> will distribute only the properly filled-in forms.</w:t>
                            </w:r>
                            <w:r w:rsidRPr="00A755AF">
                              <w:rPr>
                                <w:rFonts w:ascii="Arial Narrow" w:hAnsi="Arial Narrow" w:cs="Arial"/>
                                <w:b/>
                                <w:color w:val="0F243E" w:themeColor="text2" w:themeShade="80"/>
                                <w:sz w:val="20"/>
                                <w:szCs w:val="20"/>
                                <w:lang w:val="en-US"/>
                              </w:rPr>
                              <w:t xml:space="preserve"> </w:t>
                            </w:r>
                          </w:p>
                          <w:p w:rsidR="006E1486" w:rsidRPr="006E1486" w:rsidRDefault="006E1486" w:rsidP="006E1486">
                            <w:pPr>
                              <w:pStyle w:val="Akapitzlist"/>
                              <w:numPr>
                                <w:ilvl w:val="0"/>
                                <w:numId w:val="8"/>
                              </w:numPr>
                              <w:rPr>
                                <w:rFonts w:ascii="Arial Narrow" w:hAnsi="Arial Narrow" w:cs="Arial"/>
                                <w:color w:val="0F243E" w:themeColor="text2" w:themeShade="80"/>
                                <w:sz w:val="16"/>
                                <w:szCs w:val="18"/>
                                <w:lang w:val="en-US"/>
                              </w:rPr>
                            </w:pPr>
                            <w:r w:rsidRPr="00A755AF">
                              <w:rPr>
                                <w:rFonts w:ascii="Arial Narrow" w:hAnsi="Arial Narrow" w:cs="Arial"/>
                                <w:color w:val="0F243E" w:themeColor="text2" w:themeShade="80"/>
                                <w:sz w:val="16"/>
                                <w:szCs w:val="18"/>
                                <w:lang w:val="en-US"/>
                              </w:rPr>
                              <w:t xml:space="preserve">In case of questions on the </w:t>
                            </w:r>
                            <w:proofErr w:type="spellStart"/>
                            <w:r w:rsidRPr="00A755AF">
                              <w:rPr>
                                <w:rFonts w:ascii="Arial Narrow" w:hAnsi="Arial Narrow" w:cs="Arial"/>
                                <w:color w:val="0F243E" w:themeColor="text2" w:themeShade="80"/>
                                <w:sz w:val="16"/>
                                <w:szCs w:val="18"/>
                                <w:lang w:val="en-US"/>
                              </w:rPr>
                              <w:t>programme</w:t>
                            </w:r>
                            <w:proofErr w:type="spellEnd"/>
                            <w:r w:rsidRPr="00A755AF">
                              <w:rPr>
                                <w:rFonts w:ascii="Arial Narrow" w:hAnsi="Arial Narrow" w:cs="Arial"/>
                                <w:color w:val="0F243E" w:themeColor="text2" w:themeShade="80"/>
                                <w:sz w:val="16"/>
                                <w:szCs w:val="18"/>
                                <w:lang w:val="en-US"/>
                              </w:rPr>
                              <w:t xml:space="preserve"> you may contact</w:t>
                            </w:r>
                            <w:r>
                              <w:rPr>
                                <w:rFonts w:ascii="Arial Narrow" w:hAnsi="Arial Narrow" w:cs="Arial"/>
                                <w:color w:val="0F243E" w:themeColor="text2" w:themeShade="80"/>
                                <w:sz w:val="16"/>
                                <w:szCs w:val="18"/>
                                <w:lang w:val="en-US"/>
                              </w:rPr>
                              <w:t xml:space="preserve"> the NCP (</w:t>
                            </w:r>
                            <w:r w:rsidRPr="00A755AF">
                              <w:rPr>
                                <w:rFonts w:ascii="Arial Narrow" w:hAnsi="Arial Narrow" w:cs="Arial"/>
                                <w:color w:val="0F243E" w:themeColor="text2" w:themeShade="80"/>
                                <w:sz w:val="16"/>
                                <w:szCs w:val="18"/>
                                <w:lang w:val="en-US"/>
                              </w:rPr>
                              <w:t xml:space="preserve">Anna </w:t>
                            </w:r>
                            <w:proofErr w:type="spellStart"/>
                            <w:r w:rsidRPr="00A755AF">
                              <w:rPr>
                                <w:rFonts w:ascii="Arial Narrow" w:hAnsi="Arial Narrow" w:cs="Arial"/>
                                <w:color w:val="0F243E" w:themeColor="text2" w:themeShade="80"/>
                                <w:sz w:val="16"/>
                                <w:szCs w:val="18"/>
                                <w:lang w:val="en-US"/>
                              </w:rPr>
                              <w:t>Stol</w:t>
                            </w:r>
                            <w:proofErr w:type="spellEnd"/>
                            <w:r>
                              <w:rPr>
                                <w:rFonts w:ascii="Arial Narrow" w:hAnsi="Arial Narrow" w:cs="Arial"/>
                                <w:color w:val="0F243E" w:themeColor="text2" w:themeShade="80"/>
                                <w:sz w:val="16"/>
                                <w:szCs w:val="18"/>
                                <w:lang w:val="en-US"/>
                              </w:rPr>
                              <w:t xml:space="preserve">, </w:t>
                            </w:r>
                            <w:r w:rsidRPr="00A755AF">
                              <w:rPr>
                                <w:rFonts w:ascii="Arial Narrow" w:hAnsi="Arial Narrow" w:cs="Arial"/>
                                <w:color w:val="0F243E" w:themeColor="text2" w:themeShade="80"/>
                                <w:sz w:val="16"/>
                                <w:szCs w:val="18"/>
                                <w:lang w:val="en-US"/>
                              </w:rPr>
                              <w:t>tel. 32 253 90 08).</w:t>
                            </w:r>
                            <w:r>
                              <w:rPr>
                                <w:rFonts w:ascii="Arial Narrow" w:hAnsi="Arial Narrow" w:cs="Arial"/>
                                <w:color w:val="0F243E" w:themeColor="text2" w:themeShade="80"/>
                                <w:sz w:val="16"/>
                                <w:szCs w:val="18"/>
                                <w:lang w:val="en-US"/>
                              </w:rPr>
                              <w:t xml:space="preserve"> </w:t>
                            </w:r>
                            <w:r w:rsidRPr="00587025">
                              <w:rPr>
                                <w:rFonts w:ascii="Arial Narrow" w:hAnsi="Arial Narrow" w:cs="Arial"/>
                                <w:color w:val="0F243E" w:themeColor="text2" w:themeShade="80"/>
                                <w:sz w:val="16"/>
                                <w:szCs w:val="18"/>
                                <w:lang w:val="en-US"/>
                              </w:rPr>
                              <w:t xml:space="preserve">Supporting </w:t>
                            </w:r>
                            <w:r>
                              <w:rPr>
                                <w:rFonts w:ascii="Arial Narrow" w:hAnsi="Arial Narrow" w:cs="Arial"/>
                                <w:color w:val="0F243E" w:themeColor="text2" w:themeShade="80"/>
                                <w:sz w:val="16"/>
                                <w:szCs w:val="18"/>
                                <w:lang w:val="en-US"/>
                              </w:rPr>
                              <w:t xml:space="preserve">documents and </w:t>
                            </w:r>
                            <w:r w:rsidRPr="00587025">
                              <w:rPr>
                                <w:rFonts w:ascii="Arial Narrow" w:hAnsi="Arial Narrow" w:cs="Arial"/>
                                <w:color w:val="0F243E" w:themeColor="text2" w:themeShade="80"/>
                                <w:sz w:val="16"/>
                                <w:szCs w:val="18"/>
                                <w:lang w:val="en-US"/>
                              </w:rPr>
                              <w:t>information</w:t>
                            </w:r>
                            <w:r w:rsidRPr="006E1486">
                              <w:rPr>
                                <w:rFonts w:ascii="Arial Narrow" w:hAnsi="Arial Narrow" w:cs="Arial"/>
                                <w:color w:val="0F243E" w:themeColor="text2" w:themeShade="80"/>
                                <w:sz w:val="16"/>
                                <w:szCs w:val="18"/>
                                <w:lang w:val="en-US"/>
                              </w:rPr>
                              <w:t xml:space="preserve"> </w:t>
                            </w:r>
                            <w:r w:rsidRPr="00587025">
                              <w:rPr>
                                <w:rFonts w:ascii="Arial Narrow" w:hAnsi="Arial Narrow" w:cs="Arial"/>
                                <w:color w:val="0F243E" w:themeColor="text2" w:themeShade="80"/>
                                <w:sz w:val="16"/>
                                <w:szCs w:val="18"/>
                                <w:lang w:val="en-US"/>
                              </w:rPr>
                              <w:t xml:space="preserve">in Polish: </w:t>
                            </w:r>
                            <w:hyperlink r:id="rId11" w:history="1">
                              <w:r w:rsidRPr="00587025">
                                <w:rPr>
                                  <w:rStyle w:val="Hipercze"/>
                                  <w:rFonts w:ascii="Arial Narrow" w:hAnsi="Arial Narrow" w:cs="Arial"/>
                                  <w:color w:val="0F243E" w:themeColor="text2" w:themeShade="80"/>
                                  <w:sz w:val="16"/>
                                  <w:szCs w:val="18"/>
                                  <w:lang w:val="en-US"/>
                                </w:rPr>
                                <w:t>www.ewt.gov.pl</w:t>
                              </w:r>
                            </w:hyperlink>
                            <w:r w:rsidRPr="00587025">
                              <w:rPr>
                                <w:rFonts w:ascii="Arial Narrow" w:hAnsi="Arial Narrow" w:cs="Arial"/>
                                <w:color w:val="0F243E" w:themeColor="text2" w:themeShade="80"/>
                                <w:sz w:val="16"/>
                                <w:szCs w:val="18"/>
                                <w:lang w:val="en-US"/>
                              </w:rPr>
                              <w:t xml:space="preserve"> </w:t>
                            </w:r>
                          </w:p>
                          <w:p w:rsidR="006E1486" w:rsidRPr="006E1486" w:rsidRDefault="006E1486" w:rsidP="006E1486">
                            <w:pPr>
                              <w:rPr>
                                <w:rFonts w:ascii="Arial Narrow" w:hAnsi="Arial Narrow" w:cs="Arial"/>
                                <w:b/>
                                <w:color w:val="0F243E" w:themeColor="text2" w:themeShade="80"/>
                                <w:sz w:val="16"/>
                                <w:szCs w:val="18"/>
                                <w:lang w:val="en-US"/>
                              </w:rPr>
                            </w:pPr>
                            <w:r w:rsidRPr="006E1486">
                              <w:rPr>
                                <w:rFonts w:ascii="Arial Narrow" w:hAnsi="Arial Narrow" w:cs="Arial"/>
                                <w:b/>
                                <w:color w:val="0F243E" w:themeColor="text2" w:themeShade="80"/>
                                <w:sz w:val="16"/>
                                <w:szCs w:val="18"/>
                                <w:lang w:val="en-US"/>
                              </w:rPr>
                              <w:t xml:space="preserve">Please send the Form to the NCP: </w:t>
                            </w:r>
                            <w:hyperlink r:id="rId12" w:history="1">
                              <w:r w:rsidRPr="006E1486">
                                <w:rPr>
                                  <w:rStyle w:val="Hipercze"/>
                                  <w:rFonts w:ascii="Arial Narrow" w:hAnsi="Arial Narrow" w:cs="Arial"/>
                                  <w:b/>
                                  <w:color w:val="0F243E" w:themeColor="text2" w:themeShade="80"/>
                                  <w:sz w:val="16"/>
                                  <w:szCs w:val="18"/>
                                  <w:lang w:val="en-US"/>
                                </w:rPr>
                                <w:t>IE@mr.gov.pl</w:t>
                              </w:r>
                            </w:hyperlink>
                            <w:r w:rsidRPr="006E1486">
                              <w:rPr>
                                <w:rFonts w:ascii="Arial Narrow" w:hAnsi="Arial Narrow" w:cs="Arial"/>
                                <w:b/>
                                <w:color w:val="0F243E" w:themeColor="text2" w:themeShade="80"/>
                                <w:sz w:val="16"/>
                                <w:szCs w:val="18"/>
                                <w:lang w:val="en-US"/>
                              </w:rPr>
                              <w:t xml:space="preserve"> </w:t>
                            </w:r>
                          </w:p>
                          <w:p w:rsidR="006E1486" w:rsidRPr="006E1486" w:rsidRDefault="006E1486" w:rsidP="006E1486">
                            <w:pPr>
                              <w:shd w:val="clear" w:color="auto" w:fill="F2F2F2" w:themeFill="background1" w:themeFillShade="F2"/>
                              <w:spacing w:after="0" w:line="240" w:lineRule="auto"/>
                              <w:rPr>
                                <w:rFonts w:ascii="Arial Narrow" w:hAnsi="Arial Narrow" w:cs="Arial"/>
                                <w:b/>
                                <w:color w:val="0F243E" w:themeColor="text2" w:themeShade="80"/>
                                <w:sz w:val="16"/>
                                <w:szCs w:val="20"/>
                                <w:u w:val="single"/>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prst="convex"/>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49.3pt;margin-top:3.9pt;width:538.4pt;height:242.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" fillcolor="#f2f2f2 [3052]" strokecolor="#4bacc6 [3208]" strokeweight="2pt">
                <v:textbox>
                  <w:txbxContent>
                    <w:p w:rsidR="003754D7" w:rsidRPr="00E44A59" w:rsidRDefault="000E7617" w:rsidP="00E44A59">
                      <w:pPr>
                        <w:jc w:val="center"/>
                        <w:rPr>
                          <w:rFonts w:ascii="Arial Narrow" w:hAnsi="Arial Narrow" w:cs="Arial"/>
                          <w:b/>
                          <w:color w:val="1F497D" w:themeColor="text2"/>
                          <w:sz w:val="28"/>
                          <w:szCs w:val="28"/>
                          <w:u w:val="single"/>
                          <w:lang w:val="en-US"/>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props3d w14:extrusionH="0" w14:contourW="0" w14:prstMaterial="softEdge">
                            <w14:bevelT w14:w="29209" w14:h="16510" w14:prst="circle"/>
                            <w14:contourClr>
                              <w14:schemeClr w14:val="accent4">
                                <w14:alpha w14:val="5000"/>
                              </w14:schemeClr>
                            </w14:contourClr>
                          </w14:props3d>
                        </w:rPr>
                      </w:pPr>
                      <w:r w:rsidRPr="00587025">
                        <w:rPr>
                          <w:rFonts w:ascii="Arial" w:hAnsi="Arial" w:cs="Arial"/>
                          <w:b/>
                          <w:color w:val="244061" w:themeColor="accent1" w:themeShade="80"/>
                          <w:sz w:val="36"/>
                          <w:szCs w:val="36"/>
                          <w:lang w:val="en-US"/>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Fo</w:t>
                      </w:r>
                      <w:r w:rsidR="003754D7" w:rsidRPr="00587025">
                        <w:rPr>
                          <w:rFonts w:ascii="Arial" w:hAnsi="Arial" w:cs="Arial"/>
                          <w:b/>
                          <w:color w:val="244061" w:themeColor="accent1" w:themeShade="80"/>
                          <w:sz w:val="36"/>
                          <w:szCs w:val="36"/>
                          <w:lang w:val="en-US"/>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rm for the Polish institutions </w:t>
                      </w:r>
                      <w:r w:rsidR="003754D7" w:rsidRPr="00587025">
                        <w:rPr>
                          <w:rFonts w:ascii="Arial" w:hAnsi="Arial" w:cs="Arial"/>
                          <w:b/>
                          <w:color w:val="244061" w:themeColor="accent1" w:themeShade="80"/>
                          <w:sz w:val="36"/>
                          <w:szCs w:val="36"/>
                          <w:lang w:val="en-US"/>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br/>
                      </w:r>
                      <w:r w:rsidRPr="00587025">
                        <w:rPr>
                          <w:rFonts w:ascii="Arial" w:hAnsi="Arial" w:cs="Arial"/>
                          <w:b/>
                          <w:color w:val="244061" w:themeColor="accent1" w:themeShade="80"/>
                          <w:sz w:val="36"/>
                          <w:szCs w:val="36"/>
                          <w:lang w:val="en-US"/>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looking for p</w:t>
                      </w:r>
                      <w:r w:rsidR="003754D7" w:rsidRPr="00587025">
                        <w:rPr>
                          <w:rFonts w:ascii="Arial" w:hAnsi="Arial" w:cs="Arial"/>
                          <w:b/>
                          <w:color w:val="244061" w:themeColor="accent1" w:themeShade="80"/>
                          <w:sz w:val="36"/>
                          <w:szCs w:val="36"/>
                          <w:lang w:val="en-US"/>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artners in the </w:t>
                      </w:r>
                      <w:r w:rsidRPr="00587025">
                        <w:rPr>
                          <w:rFonts w:ascii="Arial" w:hAnsi="Arial" w:cs="Arial"/>
                          <w:b/>
                          <w:i/>
                          <w:color w:val="244061" w:themeColor="accent1" w:themeShade="80"/>
                          <w:sz w:val="36"/>
                          <w:szCs w:val="36"/>
                          <w:lang w:val="en-US"/>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Interreg Europe</w:t>
                      </w:r>
                      <w:r w:rsidR="003754D7" w:rsidRPr="00587025">
                        <w:rPr>
                          <w:rFonts w:ascii="Arial" w:hAnsi="Arial" w:cs="Arial"/>
                          <w:b/>
                          <w:color w:val="244061" w:themeColor="accent1" w:themeShade="80"/>
                          <w:sz w:val="36"/>
                          <w:szCs w:val="36"/>
                          <w:lang w:val="en-US"/>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 xml:space="preserve"> </w:t>
                      </w:r>
                      <w:proofErr w:type="spellStart"/>
                      <w:r w:rsidR="00C4136F">
                        <w:rPr>
                          <w:rFonts w:ascii="Arial" w:hAnsi="Arial" w:cs="Arial"/>
                          <w:b/>
                          <w:color w:val="244061" w:themeColor="accent1" w:themeShade="80"/>
                          <w:sz w:val="36"/>
                          <w:szCs w:val="36"/>
                          <w:lang w:val="en-US"/>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programme</w:t>
                      </w:r>
                      <w:proofErr w:type="spellEnd"/>
                      <w:r w:rsidR="00787838" w:rsidRPr="00587025">
                        <w:rPr>
                          <w:rFonts w:ascii="Arial" w:hAnsi="Arial" w:cs="Arial"/>
                          <w:b/>
                          <w:color w:val="365F91" w:themeColor="accent1" w:themeShade="BF"/>
                          <w:sz w:val="36"/>
                          <w:szCs w:val="36"/>
                          <w:u w:val="single"/>
                          <w:lang w:val="en-US"/>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br/>
                      </w:r>
                      <w:r w:rsidR="00787838" w:rsidRPr="00E37313">
                        <w:rPr>
                          <w:rFonts w:ascii="Arial" w:hAnsi="Arial" w:cs="Arial"/>
                          <w:b/>
                          <w:color w:val="C00000"/>
                          <w:sz w:val="28"/>
                          <w:szCs w:val="28"/>
                          <w:u w:val="single"/>
                          <w:lang w:val="en-US"/>
                        </w:rPr>
                        <w:t>covering UE-28, Norway, Switzerland</w:t>
                      </w:r>
                    </w:p>
                    <w:p w:rsidR="000E7617" w:rsidRDefault="000E7617" w:rsidP="000E7617">
                      <w:pPr>
                        <w:spacing w:after="0" w:line="240" w:lineRule="auto"/>
                        <w:ind w:left="708"/>
                        <w:rPr>
                          <w:rFonts w:ascii="Arial Narrow" w:hAnsi="Arial Narrow" w:cs="Arial"/>
                          <w:b/>
                          <w:color w:val="1F497D" w:themeColor="text2"/>
                          <w:sz w:val="2"/>
                          <w:szCs w:val="18"/>
                          <w:u w:val="single"/>
                          <w:lang w:val="en-US"/>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props3d w14:extrusionH="0" w14:contourW="0" w14:prstMaterial="softEdge">
                            <w14:bevelT w14:w="29209" w14:h="16510" w14:prst="circle"/>
                            <w14:contourClr>
                              <w14:schemeClr w14:val="accent4">
                                <w14:alpha w14:val="5000"/>
                              </w14:schemeClr>
                            </w14:contourClr>
                          </w14:props3d>
                        </w:rPr>
                      </w:pPr>
                    </w:p>
                    <w:p w:rsidR="000E7617" w:rsidRDefault="000E7617" w:rsidP="000E7617">
                      <w:pPr>
                        <w:spacing w:after="0" w:line="240" w:lineRule="auto"/>
                        <w:ind w:left="708"/>
                        <w:rPr>
                          <w:rFonts w:ascii="Arial Narrow" w:hAnsi="Arial Narrow" w:cs="Arial"/>
                          <w:b/>
                          <w:color w:val="1F497D" w:themeColor="text2"/>
                          <w:sz w:val="2"/>
                          <w:szCs w:val="18"/>
                          <w:u w:val="single"/>
                          <w:lang w:val="en-US"/>
                          <w14:shadow w14:blurRad="87998" w14:dist="50800" w14:dir="5040000" w14:sx="100000" w14:sy="100000" w14:kx="0" w14:ky="0" w14:algn="tl">
                            <w14:schemeClr w14:val="accent4">
                              <w14:alpha w14:val="55000"/>
                              <w14:tint w14:val="80000"/>
                              <w14:satMod w14:val="250000"/>
                            </w14:schemeClr>
                          </w14:shadow>
                          <w14:textOutline w14:w="0" w14:cap="flat" w14:cmpd="sng" w14:algn="ctr">
                            <w14:noFill/>
                            <w14:prstDash w14:val="solid"/>
                            <w14:round/>
                          </w14:textOutline>
                          <w14:props3d w14:extrusionH="0" w14:contourW="0" w14:prstMaterial="softEdge">
                            <w14:bevelT w14:w="29209" w14:h="16510" w14:prst="circle"/>
                            <w14:contourClr>
                              <w14:schemeClr w14:val="accent4">
                                <w14:alpha w14:val="5000"/>
                              </w14:schemeClr>
                            </w14:contourClr>
                          </w14:props3d>
                        </w:rPr>
                      </w:pPr>
                    </w:p>
                    <w:p w:rsidR="000E7617" w:rsidRPr="007B495D" w:rsidRDefault="006E1486" w:rsidP="00B20A9B">
                      <w:pPr>
                        <w:spacing w:after="0" w:line="240" w:lineRule="auto"/>
                        <w:jc w:val="center"/>
                        <w:rPr>
                          <w:rStyle w:val="Hipercze"/>
                          <w:rFonts w:ascii="Arial Narrow" w:hAnsi="Arial Narrow" w:cs="Arial"/>
                          <w:b/>
                          <w:color w:val="0F243E" w:themeColor="text2" w:themeShade="80"/>
                          <w:szCs w:val="24"/>
                          <w:lang w:val="en-US"/>
                        </w:rPr>
                      </w:pPr>
                      <w:r w:rsidRPr="007B495D">
                        <w:rPr>
                          <w:rFonts w:ascii="Arial" w:hAnsi="Arial" w:cs="Arial"/>
                          <w:b/>
                          <w:color w:val="FF0000"/>
                          <w:szCs w:val="18"/>
                          <w:highlight w:val="yellow"/>
                          <w:u w:val="single"/>
                          <w:lang w:val="en-US"/>
                        </w:rPr>
                        <w:t>IMPORT</w:t>
                      </w:r>
                      <w:r w:rsidR="00083A24" w:rsidRPr="007B495D">
                        <w:rPr>
                          <w:rFonts w:ascii="Arial" w:hAnsi="Arial" w:cs="Arial"/>
                          <w:b/>
                          <w:color w:val="FF0000"/>
                          <w:szCs w:val="18"/>
                          <w:highlight w:val="yellow"/>
                          <w:u w:val="single"/>
                          <w:lang w:val="en-US"/>
                        </w:rPr>
                        <w:t>ANT</w:t>
                      </w:r>
                      <w:r w:rsidR="00AE77F6" w:rsidRPr="007B495D">
                        <w:rPr>
                          <w:rFonts w:ascii="Arial Narrow" w:hAnsi="Arial Narrow" w:cs="Arial"/>
                          <w:b/>
                          <w:color w:val="0F243E" w:themeColor="text2" w:themeShade="80"/>
                          <w:sz w:val="14"/>
                          <w:szCs w:val="18"/>
                          <w:highlight w:val="yellow"/>
                          <w:lang w:val="en-US"/>
                        </w:rPr>
                        <w:t xml:space="preserve"> </w:t>
                      </w:r>
                      <w:r w:rsidR="00083A24" w:rsidRPr="007B495D">
                        <w:rPr>
                          <w:rFonts w:ascii="Arial Narrow" w:hAnsi="Arial Narrow" w:cs="Arial"/>
                          <w:b/>
                          <w:color w:val="0F243E" w:themeColor="text2" w:themeShade="80"/>
                          <w:sz w:val="20"/>
                          <w:szCs w:val="24"/>
                          <w:highlight w:val="yellow"/>
                          <w:lang w:val="en-US"/>
                        </w:rPr>
                        <w:t>Application package</w:t>
                      </w:r>
                      <w:r w:rsidR="00AE77F6" w:rsidRPr="007B495D">
                        <w:rPr>
                          <w:rFonts w:ascii="Arial Narrow" w:hAnsi="Arial Narrow" w:cs="Arial"/>
                          <w:b/>
                          <w:color w:val="0F243E" w:themeColor="text2" w:themeShade="80"/>
                          <w:sz w:val="20"/>
                          <w:szCs w:val="24"/>
                          <w:highlight w:val="yellow"/>
                          <w:lang w:val="en-US"/>
                        </w:rPr>
                        <w:t xml:space="preserve"> for the 4</w:t>
                      </w:r>
                      <w:r w:rsidR="00AE77F6" w:rsidRPr="007B495D">
                        <w:rPr>
                          <w:rFonts w:ascii="Arial Narrow" w:hAnsi="Arial Narrow" w:cs="Arial"/>
                          <w:b/>
                          <w:color w:val="0F243E" w:themeColor="text2" w:themeShade="80"/>
                          <w:sz w:val="20"/>
                          <w:szCs w:val="24"/>
                          <w:highlight w:val="yellow"/>
                          <w:vertAlign w:val="superscript"/>
                          <w:lang w:val="en-US"/>
                        </w:rPr>
                        <w:t>th</w:t>
                      </w:r>
                      <w:r w:rsidR="00AE77F6" w:rsidRPr="007B495D">
                        <w:rPr>
                          <w:rFonts w:ascii="Arial Narrow" w:hAnsi="Arial Narrow" w:cs="Arial"/>
                          <w:b/>
                          <w:color w:val="0F243E" w:themeColor="text2" w:themeShade="80"/>
                          <w:sz w:val="20"/>
                          <w:szCs w:val="24"/>
                          <w:highlight w:val="yellow"/>
                          <w:lang w:val="en-US"/>
                        </w:rPr>
                        <w:t xml:space="preserve"> </w:t>
                      </w:r>
                      <w:r w:rsidR="007B495D" w:rsidRPr="007B495D">
                        <w:rPr>
                          <w:rFonts w:ascii="Arial Narrow" w:hAnsi="Arial Narrow" w:cs="Arial"/>
                          <w:b/>
                          <w:color w:val="0F243E" w:themeColor="text2" w:themeShade="80"/>
                          <w:sz w:val="20"/>
                          <w:szCs w:val="24"/>
                          <w:highlight w:val="yellow"/>
                          <w:lang w:val="en-US"/>
                        </w:rPr>
                        <w:t>is</w:t>
                      </w:r>
                      <w:r w:rsidR="00AE77F6" w:rsidRPr="007B495D">
                        <w:rPr>
                          <w:rFonts w:ascii="Arial Narrow" w:hAnsi="Arial Narrow" w:cs="Arial"/>
                          <w:b/>
                          <w:color w:val="0F243E" w:themeColor="text2" w:themeShade="80"/>
                          <w:sz w:val="20"/>
                          <w:szCs w:val="24"/>
                          <w:highlight w:val="yellow"/>
                          <w:lang w:val="en-US"/>
                        </w:rPr>
                        <w:t xml:space="preserve"> available at</w:t>
                      </w:r>
                      <w:r w:rsidR="00083A24" w:rsidRPr="007B495D">
                        <w:rPr>
                          <w:rFonts w:ascii="Arial Narrow" w:hAnsi="Arial Narrow" w:cs="Arial"/>
                          <w:b/>
                          <w:color w:val="0F243E" w:themeColor="text2" w:themeShade="80"/>
                          <w:sz w:val="20"/>
                          <w:szCs w:val="24"/>
                          <w:highlight w:val="yellow"/>
                          <w:lang w:val="en-US"/>
                        </w:rPr>
                        <w:t xml:space="preserve"> the </w:t>
                      </w:r>
                      <w:proofErr w:type="spellStart"/>
                      <w:r w:rsidR="00083A24" w:rsidRPr="007B495D">
                        <w:rPr>
                          <w:rFonts w:ascii="Arial Narrow" w:hAnsi="Arial Narrow" w:cs="Arial"/>
                          <w:b/>
                          <w:color w:val="0F243E" w:themeColor="text2" w:themeShade="80"/>
                          <w:sz w:val="20"/>
                          <w:szCs w:val="24"/>
                          <w:highlight w:val="yellow"/>
                          <w:lang w:val="en-US"/>
                        </w:rPr>
                        <w:t>programme</w:t>
                      </w:r>
                      <w:proofErr w:type="spellEnd"/>
                      <w:r w:rsidR="00083A24" w:rsidRPr="007B495D">
                        <w:rPr>
                          <w:rFonts w:ascii="Arial Narrow" w:hAnsi="Arial Narrow" w:cs="Arial"/>
                          <w:b/>
                          <w:color w:val="0F243E" w:themeColor="text2" w:themeShade="80"/>
                          <w:sz w:val="20"/>
                          <w:szCs w:val="24"/>
                          <w:highlight w:val="yellow"/>
                          <w:lang w:val="en-US"/>
                        </w:rPr>
                        <w:t xml:space="preserve"> website</w:t>
                      </w:r>
                      <w:r w:rsidR="00AE77F6" w:rsidRPr="007B495D">
                        <w:rPr>
                          <w:rFonts w:ascii="Arial Narrow" w:hAnsi="Arial Narrow" w:cs="Arial"/>
                          <w:b/>
                          <w:color w:val="0F243E" w:themeColor="text2" w:themeShade="80"/>
                          <w:sz w:val="20"/>
                          <w:szCs w:val="24"/>
                          <w:highlight w:val="yellow"/>
                          <w:lang w:val="en-US"/>
                        </w:rPr>
                        <w:t xml:space="preserve"> </w:t>
                      </w:r>
                      <w:r w:rsidR="00083A24" w:rsidRPr="007B495D">
                        <w:rPr>
                          <w:rFonts w:ascii="Arial Narrow" w:hAnsi="Arial Narrow" w:cs="Arial"/>
                          <w:b/>
                          <w:color w:val="0F243E" w:themeColor="text2" w:themeShade="80"/>
                          <w:sz w:val="20"/>
                          <w:szCs w:val="24"/>
                          <w:lang w:val="en-US"/>
                        </w:rPr>
                        <w:t>(</w:t>
                      </w:r>
                      <w:hyperlink r:id="rId13" w:history="1">
                        <w:r w:rsidR="00AE77F6" w:rsidRPr="007B495D">
                          <w:rPr>
                            <w:rStyle w:val="Hipercze"/>
                            <w:rFonts w:ascii="Arial Narrow" w:hAnsi="Arial Narrow" w:cs="Arial"/>
                            <w:b/>
                            <w:color w:val="0F243E" w:themeColor="text2" w:themeShade="80"/>
                            <w:sz w:val="20"/>
                            <w:szCs w:val="24"/>
                            <w:highlight w:val="yellow"/>
                            <w:u w:val="none"/>
                            <w:lang w:val="en-US"/>
                          </w:rPr>
                          <w:t>www.interregeurope.eu</w:t>
                        </w:r>
                      </w:hyperlink>
                      <w:r w:rsidR="00083A24" w:rsidRPr="007B495D">
                        <w:rPr>
                          <w:rStyle w:val="Hipercze"/>
                          <w:rFonts w:ascii="Arial Narrow" w:hAnsi="Arial Narrow" w:cs="Arial"/>
                          <w:b/>
                          <w:color w:val="0F243E" w:themeColor="text2" w:themeShade="80"/>
                          <w:sz w:val="20"/>
                          <w:szCs w:val="24"/>
                          <w:highlight w:val="yellow"/>
                          <w:u w:val="none"/>
                          <w:lang w:val="en-US"/>
                        </w:rPr>
                        <w:t>).</w:t>
                      </w:r>
                      <w:r w:rsidR="007B495D" w:rsidRPr="007B495D">
                        <w:rPr>
                          <w:rStyle w:val="Hipercze"/>
                          <w:rFonts w:ascii="Arial Narrow" w:hAnsi="Arial Narrow" w:cs="Arial"/>
                          <w:b/>
                          <w:color w:val="0F243E" w:themeColor="text2" w:themeShade="80"/>
                          <w:sz w:val="20"/>
                          <w:szCs w:val="24"/>
                          <w:highlight w:val="yellow"/>
                          <w:u w:val="none"/>
                          <w:lang w:val="en-US"/>
                        </w:rPr>
                        <w:br/>
                      </w:r>
                      <w:r w:rsidR="00083A24" w:rsidRPr="007B495D">
                        <w:rPr>
                          <w:rStyle w:val="Hipercze"/>
                          <w:rFonts w:ascii="Arial Narrow" w:hAnsi="Arial Narrow" w:cs="Arial"/>
                          <w:b/>
                          <w:color w:val="0F243E" w:themeColor="text2" w:themeShade="80"/>
                          <w:sz w:val="20"/>
                          <w:szCs w:val="24"/>
                          <w:highlight w:val="yellow"/>
                          <w:lang w:val="en-US"/>
                        </w:rPr>
                        <w:t xml:space="preserve"> Please check the terms of the call</w:t>
                      </w:r>
                      <w:r w:rsidR="00083A24" w:rsidRPr="007B495D">
                        <w:rPr>
                          <w:rStyle w:val="Hipercze"/>
                          <w:rFonts w:ascii="Arial Narrow" w:hAnsi="Arial Narrow" w:cs="Arial"/>
                          <w:b/>
                          <w:color w:val="0F243E" w:themeColor="text2" w:themeShade="80"/>
                          <w:sz w:val="20"/>
                          <w:szCs w:val="24"/>
                          <w:lang w:val="en-US"/>
                        </w:rPr>
                        <w:t>.</w:t>
                      </w:r>
                      <w:bookmarkStart w:id="1" w:name="_GoBack"/>
                      <w:bookmarkEnd w:id="1"/>
                    </w:p>
                    <w:p w:rsidR="00AE77F6" w:rsidRPr="00AE77F6" w:rsidRDefault="00AE77F6" w:rsidP="00AE77F6">
                      <w:pPr>
                        <w:spacing w:after="0" w:line="240" w:lineRule="auto"/>
                        <w:rPr>
                          <w:rFonts w:ascii="Arial" w:hAnsi="Arial" w:cs="Arial"/>
                          <w:b/>
                          <w:color w:val="FF0000"/>
                          <w:sz w:val="10"/>
                          <w:szCs w:val="24"/>
                          <w:u w:val="single"/>
                          <w:lang w:val="en-US"/>
                        </w:rPr>
                      </w:pPr>
                    </w:p>
                    <w:p w:rsidR="00425107" w:rsidRPr="00A755AF" w:rsidRDefault="00425107" w:rsidP="00425107">
                      <w:pPr>
                        <w:pStyle w:val="Akapitzlist"/>
                        <w:rPr>
                          <w:rFonts w:ascii="Arial Narrow" w:hAnsi="Arial Narrow" w:cs="Arial"/>
                          <w:b/>
                          <w:color w:val="0F243E" w:themeColor="text2" w:themeShade="80"/>
                          <w:sz w:val="16"/>
                          <w:szCs w:val="18"/>
                          <w:lang w:val="en-US"/>
                        </w:rPr>
                      </w:pPr>
                      <w:r w:rsidRPr="00A755AF">
                        <w:rPr>
                          <w:rFonts w:ascii="Arial Narrow" w:hAnsi="Arial Narrow" w:cs="Arial"/>
                          <w:b/>
                          <w:color w:val="0F243E" w:themeColor="text2" w:themeShade="80"/>
                          <w:sz w:val="16"/>
                          <w:szCs w:val="18"/>
                          <w:u w:val="single"/>
                          <w:lang w:val="en-US"/>
                        </w:rPr>
                        <w:t>Please note</w:t>
                      </w:r>
                      <w:r w:rsidRPr="00A755AF">
                        <w:rPr>
                          <w:rFonts w:ascii="Arial Narrow" w:hAnsi="Arial Narrow" w:cs="Arial"/>
                          <w:b/>
                          <w:color w:val="0F243E" w:themeColor="text2" w:themeShade="80"/>
                          <w:sz w:val="16"/>
                          <w:szCs w:val="18"/>
                          <w:lang w:val="en-US"/>
                        </w:rPr>
                        <w:t>:</w:t>
                      </w:r>
                    </w:p>
                    <w:p w:rsidR="00425107" w:rsidRPr="00A755AF" w:rsidRDefault="00425107" w:rsidP="007C6BA3">
                      <w:pPr>
                        <w:pStyle w:val="Akapitzlist"/>
                        <w:numPr>
                          <w:ilvl w:val="0"/>
                          <w:numId w:val="8"/>
                        </w:numPr>
                        <w:rPr>
                          <w:rFonts w:ascii="Arial Narrow" w:hAnsi="Arial Narrow" w:cs="Arial"/>
                          <w:color w:val="0F243E" w:themeColor="text2" w:themeShade="80"/>
                          <w:sz w:val="16"/>
                          <w:szCs w:val="18"/>
                          <w:lang w:val="en-US"/>
                        </w:rPr>
                      </w:pPr>
                      <w:r w:rsidRPr="00A755AF">
                        <w:rPr>
                          <w:rFonts w:ascii="Arial Narrow" w:hAnsi="Arial Narrow" w:cs="Arial"/>
                          <w:color w:val="0F243E" w:themeColor="text2" w:themeShade="80"/>
                          <w:sz w:val="16"/>
                          <w:szCs w:val="18"/>
                          <w:lang w:val="en-US"/>
                        </w:rPr>
                        <w:t>The Form</w:t>
                      </w:r>
                      <w:r w:rsidRPr="00A755AF">
                        <w:rPr>
                          <w:rFonts w:ascii="Arial Narrow" w:hAnsi="Arial Narrow" w:cs="Arial"/>
                          <w:b/>
                          <w:color w:val="0F243E" w:themeColor="text2" w:themeShade="80"/>
                          <w:sz w:val="16"/>
                          <w:szCs w:val="18"/>
                          <w:lang w:val="en-US"/>
                        </w:rPr>
                        <w:t xml:space="preserve"> </w:t>
                      </w:r>
                      <w:r w:rsidRPr="00A755AF">
                        <w:rPr>
                          <w:rFonts w:ascii="Arial Narrow" w:hAnsi="Arial Narrow" w:cs="Arial"/>
                          <w:color w:val="0F243E" w:themeColor="text2" w:themeShade="80"/>
                          <w:sz w:val="16"/>
                          <w:szCs w:val="18"/>
                          <w:u w:val="single"/>
                          <w:lang w:val="en-US"/>
                        </w:rPr>
                        <w:t>is a tool f</w:t>
                      </w:r>
                      <w:r w:rsidR="00587025">
                        <w:rPr>
                          <w:rFonts w:ascii="Arial Narrow" w:hAnsi="Arial Narrow" w:cs="Arial"/>
                          <w:color w:val="0F243E" w:themeColor="text2" w:themeShade="80"/>
                          <w:sz w:val="16"/>
                          <w:szCs w:val="18"/>
                          <w:u w:val="single"/>
                          <w:lang w:val="en-US"/>
                        </w:rPr>
                        <w:t>o</w:t>
                      </w:r>
                      <w:r w:rsidR="006E1486">
                        <w:rPr>
                          <w:rFonts w:ascii="Arial Narrow" w:hAnsi="Arial Narrow" w:cs="Arial"/>
                          <w:color w:val="0F243E" w:themeColor="text2" w:themeShade="80"/>
                          <w:sz w:val="16"/>
                          <w:szCs w:val="18"/>
                          <w:u w:val="single"/>
                          <w:lang w:val="en-US"/>
                        </w:rPr>
                        <w:t>r the Polish institutions only</w:t>
                      </w:r>
                      <w:r w:rsidR="006E1486" w:rsidRPr="006E1486">
                        <w:rPr>
                          <w:rFonts w:ascii="Arial Narrow" w:hAnsi="Arial Narrow" w:cs="Arial"/>
                          <w:color w:val="0F243E" w:themeColor="text2" w:themeShade="80"/>
                          <w:sz w:val="16"/>
                          <w:szCs w:val="18"/>
                          <w:lang w:val="en-US"/>
                        </w:rPr>
                        <w:t>; it has been</w:t>
                      </w:r>
                      <w:r w:rsidR="006E1486">
                        <w:rPr>
                          <w:rFonts w:ascii="Arial Narrow" w:hAnsi="Arial Narrow" w:cs="Arial"/>
                          <w:color w:val="0F243E" w:themeColor="text2" w:themeShade="80"/>
                          <w:sz w:val="16"/>
                          <w:szCs w:val="18"/>
                          <w:u w:val="single"/>
                          <w:lang w:val="en-US"/>
                        </w:rPr>
                        <w:t xml:space="preserve"> </w:t>
                      </w:r>
                      <w:r w:rsidRPr="00A755AF">
                        <w:rPr>
                          <w:rFonts w:ascii="Arial Narrow" w:hAnsi="Arial Narrow" w:cs="Arial"/>
                          <w:color w:val="0F243E" w:themeColor="text2" w:themeShade="80"/>
                          <w:sz w:val="16"/>
                          <w:szCs w:val="18"/>
                          <w:lang w:val="en-US"/>
                        </w:rPr>
                        <w:t xml:space="preserve">developed by the </w:t>
                      </w:r>
                      <w:r w:rsidRPr="00A755AF">
                        <w:rPr>
                          <w:rFonts w:ascii="Arial Narrow" w:hAnsi="Arial Narrow" w:cs="Arial"/>
                          <w:b/>
                          <w:color w:val="0F243E" w:themeColor="text2" w:themeShade="80"/>
                          <w:sz w:val="16"/>
                          <w:szCs w:val="18"/>
                          <w:u w:val="single"/>
                          <w:lang w:val="en-US"/>
                        </w:rPr>
                        <w:t>National Point of Contact</w:t>
                      </w:r>
                      <w:r w:rsidR="00686ABA">
                        <w:rPr>
                          <w:rFonts w:ascii="Arial Narrow" w:hAnsi="Arial Narrow" w:cs="Arial"/>
                          <w:color w:val="0F243E" w:themeColor="text2" w:themeShade="80"/>
                          <w:sz w:val="16"/>
                          <w:szCs w:val="18"/>
                          <w:lang w:val="en-US"/>
                        </w:rPr>
                        <w:t xml:space="preserve"> </w:t>
                      </w:r>
                      <w:r w:rsidR="004F125C">
                        <w:rPr>
                          <w:rFonts w:ascii="Arial Narrow" w:hAnsi="Arial Narrow" w:cs="Arial"/>
                          <w:color w:val="0F243E" w:themeColor="text2" w:themeShade="80"/>
                          <w:sz w:val="16"/>
                          <w:szCs w:val="18"/>
                          <w:lang w:val="en-US"/>
                        </w:rPr>
                        <w:t xml:space="preserve">in Poland </w:t>
                      </w:r>
                      <w:r w:rsidR="00686ABA">
                        <w:rPr>
                          <w:rFonts w:ascii="Arial Narrow" w:hAnsi="Arial Narrow" w:cs="Arial"/>
                          <w:color w:val="0F243E" w:themeColor="text2" w:themeShade="80"/>
                          <w:sz w:val="16"/>
                          <w:szCs w:val="18"/>
                          <w:lang w:val="en-US"/>
                        </w:rPr>
                        <w:t xml:space="preserve">- </w:t>
                      </w:r>
                      <w:r w:rsidRPr="00A755AF">
                        <w:rPr>
                          <w:rFonts w:ascii="Arial Narrow" w:hAnsi="Arial Narrow" w:cs="Arial"/>
                          <w:color w:val="0F243E" w:themeColor="text2" w:themeShade="80"/>
                          <w:sz w:val="16"/>
                          <w:szCs w:val="18"/>
                          <w:lang w:val="en-US"/>
                        </w:rPr>
                        <w:t>Ministry of Investment and Economic Development,</w:t>
                      </w:r>
                      <w:r w:rsidRPr="00A755AF">
                        <w:rPr>
                          <w:rFonts w:ascii="Arial Narrow" w:hAnsi="Arial Narrow" w:cs="Arial"/>
                          <w:b/>
                          <w:color w:val="0F243E" w:themeColor="text2" w:themeShade="80"/>
                          <w:sz w:val="16"/>
                          <w:szCs w:val="18"/>
                          <w:lang w:val="en-US"/>
                        </w:rPr>
                        <w:t xml:space="preserve"> </w:t>
                      </w:r>
                      <w:r w:rsidRPr="00A755AF">
                        <w:rPr>
                          <w:rFonts w:ascii="Arial Narrow" w:hAnsi="Arial Narrow" w:cs="Arial"/>
                          <w:color w:val="0F243E" w:themeColor="text2" w:themeShade="80"/>
                          <w:sz w:val="16"/>
                          <w:szCs w:val="18"/>
                          <w:lang w:val="en-US"/>
                        </w:rPr>
                        <w:t>Territorial Cooperation Department, Transnational and Interregional Cooperation Unit</w:t>
                      </w:r>
                      <w:r w:rsidR="00787838" w:rsidRPr="00A755AF">
                        <w:rPr>
                          <w:rFonts w:ascii="Arial Narrow" w:hAnsi="Arial Narrow" w:cs="Arial"/>
                          <w:color w:val="0F243E" w:themeColor="text2" w:themeShade="80"/>
                          <w:sz w:val="16"/>
                          <w:szCs w:val="18"/>
                          <w:lang w:val="en-US"/>
                        </w:rPr>
                        <w:t xml:space="preserve"> in Katowice</w:t>
                      </w:r>
                      <w:r w:rsidR="00686ABA">
                        <w:rPr>
                          <w:rFonts w:ascii="Arial Narrow" w:hAnsi="Arial Narrow" w:cs="Arial"/>
                          <w:color w:val="0F243E" w:themeColor="text2" w:themeShade="80"/>
                          <w:sz w:val="16"/>
                          <w:szCs w:val="18"/>
                          <w:lang w:val="en-US"/>
                        </w:rPr>
                        <w:t xml:space="preserve"> (NCP)</w:t>
                      </w:r>
                      <w:r w:rsidRPr="00A755AF">
                        <w:rPr>
                          <w:rFonts w:ascii="Arial Narrow" w:hAnsi="Arial Narrow" w:cs="Arial"/>
                          <w:color w:val="0F243E" w:themeColor="text2" w:themeShade="80"/>
                          <w:sz w:val="16"/>
                          <w:szCs w:val="18"/>
                          <w:lang w:val="en-US"/>
                        </w:rPr>
                        <w:t>.</w:t>
                      </w:r>
                    </w:p>
                    <w:p w:rsidR="00425107" w:rsidRPr="00A755AF" w:rsidRDefault="00425107" w:rsidP="007C6BA3">
                      <w:pPr>
                        <w:pStyle w:val="Akapitzlist"/>
                        <w:numPr>
                          <w:ilvl w:val="0"/>
                          <w:numId w:val="8"/>
                        </w:numPr>
                        <w:rPr>
                          <w:rFonts w:ascii="Arial Narrow" w:hAnsi="Arial Narrow" w:cs="Arial"/>
                          <w:color w:val="0F243E" w:themeColor="text2" w:themeShade="80"/>
                          <w:sz w:val="16"/>
                          <w:szCs w:val="18"/>
                          <w:u w:val="single"/>
                          <w:lang w:val="en-US"/>
                        </w:rPr>
                      </w:pPr>
                      <w:r w:rsidRPr="00A755AF">
                        <w:rPr>
                          <w:rFonts w:ascii="Arial Narrow" w:hAnsi="Arial Narrow" w:cs="Arial"/>
                          <w:color w:val="0F243E" w:themeColor="text2" w:themeShade="80"/>
                          <w:sz w:val="16"/>
                          <w:szCs w:val="18"/>
                          <w:lang w:val="en-US"/>
                        </w:rPr>
                        <w:t xml:space="preserve">Partner search tool prepared by the Joint Secretariat – </w:t>
                      </w:r>
                      <w:r w:rsidRPr="00A755AF">
                        <w:rPr>
                          <w:rFonts w:ascii="Arial Narrow" w:hAnsi="Arial Narrow" w:cs="Arial"/>
                          <w:b/>
                          <w:color w:val="0F243E" w:themeColor="text2" w:themeShade="80"/>
                          <w:sz w:val="16"/>
                          <w:szCs w:val="18"/>
                          <w:lang w:val="en-US"/>
                        </w:rPr>
                        <w:t>Search for partners and ideas</w:t>
                      </w:r>
                      <w:r w:rsidRPr="00A755AF">
                        <w:rPr>
                          <w:rFonts w:ascii="Arial Narrow" w:hAnsi="Arial Narrow" w:cs="Arial"/>
                          <w:color w:val="0F243E" w:themeColor="text2" w:themeShade="80"/>
                          <w:sz w:val="16"/>
                          <w:szCs w:val="18"/>
                          <w:lang w:val="en-US"/>
                        </w:rPr>
                        <w:t xml:space="preserve"> – is available </w:t>
                      </w:r>
                      <w:r w:rsidR="006E1486">
                        <w:rPr>
                          <w:rFonts w:ascii="Arial Narrow" w:hAnsi="Arial Narrow" w:cs="Arial"/>
                          <w:color w:val="0F243E" w:themeColor="text2" w:themeShade="80"/>
                          <w:sz w:val="16"/>
                          <w:szCs w:val="18"/>
                          <w:lang w:val="en-US"/>
                        </w:rPr>
                        <w:t>to</w:t>
                      </w:r>
                      <w:r w:rsidRPr="00A755AF">
                        <w:rPr>
                          <w:rFonts w:ascii="Arial Narrow" w:hAnsi="Arial Narrow" w:cs="Arial"/>
                          <w:color w:val="0F243E" w:themeColor="text2" w:themeShade="80"/>
                          <w:sz w:val="16"/>
                          <w:szCs w:val="18"/>
                          <w:lang w:val="en-US"/>
                        </w:rPr>
                        <w:t xml:space="preserve"> institutions from all </w:t>
                      </w:r>
                      <w:proofErr w:type="spellStart"/>
                      <w:r w:rsidRPr="00A755AF">
                        <w:rPr>
                          <w:rFonts w:ascii="Arial Narrow" w:hAnsi="Arial Narrow" w:cs="Arial"/>
                          <w:color w:val="0F243E" w:themeColor="text2" w:themeShade="80"/>
                          <w:sz w:val="16"/>
                          <w:szCs w:val="18"/>
                          <w:lang w:val="en-US"/>
                        </w:rPr>
                        <w:t>progra</w:t>
                      </w:r>
                      <w:r w:rsidR="006E1486">
                        <w:rPr>
                          <w:rFonts w:ascii="Arial Narrow" w:hAnsi="Arial Narrow" w:cs="Arial"/>
                          <w:color w:val="0F243E" w:themeColor="text2" w:themeShade="80"/>
                          <w:sz w:val="16"/>
                          <w:szCs w:val="18"/>
                          <w:lang w:val="en-US"/>
                        </w:rPr>
                        <w:t>mme</w:t>
                      </w:r>
                      <w:proofErr w:type="spellEnd"/>
                      <w:r w:rsidR="006E1486">
                        <w:rPr>
                          <w:rFonts w:ascii="Arial Narrow" w:hAnsi="Arial Narrow" w:cs="Arial"/>
                          <w:color w:val="0F243E" w:themeColor="text2" w:themeShade="80"/>
                          <w:sz w:val="16"/>
                          <w:szCs w:val="18"/>
                          <w:lang w:val="en-US"/>
                        </w:rPr>
                        <w:t xml:space="preserve"> countries at the </w:t>
                      </w:r>
                      <w:proofErr w:type="spellStart"/>
                      <w:r w:rsidR="006E1486">
                        <w:rPr>
                          <w:rFonts w:ascii="Arial Narrow" w:hAnsi="Arial Narrow" w:cs="Arial"/>
                          <w:color w:val="0F243E" w:themeColor="text2" w:themeShade="80"/>
                          <w:sz w:val="16"/>
                          <w:szCs w:val="18"/>
                          <w:lang w:val="en-US"/>
                        </w:rPr>
                        <w:t>programme</w:t>
                      </w:r>
                      <w:proofErr w:type="spellEnd"/>
                      <w:r w:rsidRPr="00A755AF">
                        <w:rPr>
                          <w:rFonts w:ascii="Arial Narrow" w:hAnsi="Arial Narrow" w:cs="Arial"/>
                          <w:color w:val="0F243E" w:themeColor="text2" w:themeShade="80"/>
                          <w:sz w:val="16"/>
                          <w:szCs w:val="18"/>
                          <w:lang w:val="en-US"/>
                        </w:rPr>
                        <w:t xml:space="preserve"> website: </w:t>
                      </w:r>
                      <w:hyperlink r:id="rId14" w:history="1">
                        <w:r w:rsidRPr="00A755AF">
                          <w:rPr>
                            <w:rStyle w:val="Hipercze"/>
                            <w:rFonts w:ascii="Arial Narrow" w:hAnsi="Arial Narrow" w:cs="Arial"/>
                            <w:color w:val="0F243E" w:themeColor="text2" w:themeShade="80"/>
                            <w:sz w:val="16"/>
                            <w:szCs w:val="18"/>
                            <w:lang w:val="en-US"/>
                          </w:rPr>
                          <w:t>www.interregeurope.eu</w:t>
                        </w:r>
                      </w:hyperlink>
                      <w:r w:rsidRPr="00A755AF">
                        <w:rPr>
                          <w:rFonts w:ascii="Arial Narrow" w:hAnsi="Arial Narrow" w:cs="Arial"/>
                          <w:color w:val="0F243E" w:themeColor="text2" w:themeShade="80"/>
                          <w:sz w:val="16"/>
                          <w:szCs w:val="18"/>
                          <w:lang w:val="en-US"/>
                        </w:rPr>
                        <w:t xml:space="preserve">. </w:t>
                      </w:r>
                      <w:r w:rsidRPr="00A755AF">
                        <w:rPr>
                          <w:rFonts w:ascii="Arial Narrow" w:hAnsi="Arial Narrow" w:cs="Arial"/>
                          <w:b/>
                          <w:color w:val="0F243E" w:themeColor="text2" w:themeShade="80"/>
                          <w:sz w:val="16"/>
                          <w:szCs w:val="18"/>
                          <w:lang w:val="en-US"/>
                        </w:rPr>
                        <w:t>We recommend you to benefit from it as well</w:t>
                      </w:r>
                      <w:r w:rsidRPr="00A755AF">
                        <w:rPr>
                          <w:rFonts w:ascii="Arial Narrow" w:hAnsi="Arial Narrow" w:cs="Arial"/>
                          <w:color w:val="0F243E" w:themeColor="text2" w:themeShade="80"/>
                          <w:sz w:val="16"/>
                          <w:szCs w:val="18"/>
                          <w:lang w:val="en-US"/>
                        </w:rPr>
                        <w:t xml:space="preserve">. </w:t>
                      </w:r>
                    </w:p>
                    <w:p w:rsidR="000E7617" w:rsidRPr="00A755AF" w:rsidRDefault="00425107" w:rsidP="007C6BA3">
                      <w:pPr>
                        <w:pStyle w:val="Akapitzlist"/>
                        <w:numPr>
                          <w:ilvl w:val="0"/>
                          <w:numId w:val="8"/>
                        </w:numPr>
                        <w:rPr>
                          <w:rFonts w:ascii="Arial Narrow" w:hAnsi="Arial Narrow" w:cs="Arial"/>
                          <w:color w:val="0F243E" w:themeColor="text2" w:themeShade="80"/>
                          <w:sz w:val="16"/>
                          <w:szCs w:val="18"/>
                          <w:lang w:val="en-US"/>
                        </w:rPr>
                      </w:pPr>
                      <w:r w:rsidRPr="00A755AF">
                        <w:rPr>
                          <w:rFonts w:ascii="Arial Narrow" w:hAnsi="Arial Narrow" w:cs="Arial"/>
                          <w:color w:val="0F243E" w:themeColor="text2" w:themeShade="80"/>
                          <w:sz w:val="16"/>
                          <w:szCs w:val="18"/>
                          <w:lang w:val="en-US"/>
                        </w:rPr>
                        <w:t>By sending the Form, you agree to sharing your personal data with cooperating institutions from countries covered by Interreg Europe. The Polish Ministry of Investment and of Economic Development does not process the data and bears no responsibility for the use of the information pas</w:t>
                      </w:r>
                      <w:r w:rsidR="006E1486">
                        <w:rPr>
                          <w:rFonts w:ascii="Arial Narrow" w:hAnsi="Arial Narrow" w:cs="Arial"/>
                          <w:color w:val="0F243E" w:themeColor="text2" w:themeShade="80"/>
                          <w:sz w:val="16"/>
                          <w:szCs w:val="18"/>
                          <w:lang w:val="en-US"/>
                        </w:rPr>
                        <w:t xml:space="preserve">sed to other </w:t>
                      </w:r>
                      <w:proofErr w:type="spellStart"/>
                      <w:r w:rsidR="006E1486">
                        <w:rPr>
                          <w:rFonts w:ascii="Arial Narrow" w:hAnsi="Arial Narrow" w:cs="Arial"/>
                          <w:color w:val="0F243E" w:themeColor="text2" w:themeShade="80"/>
                          <w:sz w:val="16"/>
                          <w:szCs w:val="18"/>
                          <w:lang w:val="en-US"/>
                        </w:rPr>
                        <w:t>programme</w:t>
                      </w:r>
                      <w:proofErr w:type="spellEnd"/>
                      <w:r w:rsidR="002A2B6B" w:rsidRPr="00A755AF">
                        <w:rPr>
                          <w:rFonts w:ascii="Arial Narrow" w:hAnsi="Arial Narrow" w:cs="Arial"/>
                          <w:color w:val="0F243E" w:themeColor="text2" w:themeShade="80"/>
                          <w:sz w:val="16"/>
                          <w:szCs w:val="18"/>
                          <w:lang w:val="en-US"/>
                        </w:rPr>
                        <w:t xml:space="preserve"> bodies.</w:t>
                      </w:r>
                    </w:p>
                    <w:p w:rsidR="007C6BA3" w:rsidRPr="006E1486" w:rsidRDefault="007C6BA3" w:rsidP="002A77C9">
                      <w:pPr>
                        <w:pStyle w:val="Akapitzlist"/>
                        <w:numPr>
                          <w:ilvl w:val="0"/>
                          <w:numId w:val="8"/>
                        </w:numPr>
                        <w:shd w:val="clear" w:color="auto" w:fill="F2F2F2" w:themeFill="background1" w:themeFillShade="F2"/>
                        <w:spacing w:after="0" w:line="240" w:lineRule="auto"/>
                        <w:rPr>
                          <w:rFonts w:ascii="Arial Narrow" w:hAnsi="Arial Narrow" w:cs="Arial"/>
                          <w:b/>
                          <w:color w:val="0F243E" w:themeColor="text2" w:themeShade="80"/>
                          <w:sz w:val="16"/>
                          <w:szCs w:val="20"/>
                          <w:u w:val="single"/>
                          <w:lang w:val="en-US"/>
                        </w:rPr>
                      </w:pPr>
                      <w:r w:rsidRPr="00A755AF">
                        <w:rPr>
                          <w:rFonts w:ascii="Arial Narrow" w:hAnsi="Arial Narrow" w:cs="Arial"/>
                          <w:b/>
                          <w:color w:val="0F243E" w:themeColor="text2" w:themeShade="80"/>
                          <w:sz w:val="16"/>
                          <w:szCs w:val="20"/>
                          <w:lang w:val="en-US"/>
                        </w:rPr>
                        <w:t xml:space="preserve">The topic of interest must be in line with the </w:t>
                      </w:r>
                      <w:proofErr w:type="spellStart"/>
                      <w:r w:rsidRPr="00A755AF">
                        <w:rPr>
                          <w:rFonts w:ascii="Arial Narrow" w:hAnsi="Arial Narrow" w:cs="Arial"/>
                          <w:b/>
                          <w:color w:val="0F243E" w:themeColor="text2" w:themeShade="80"/>
                          <w:sz w:val="16"/>
                          <w:szCs w:val="20"/>
                          <w:u w:val="single"/>
                          <w:lang w:val="en-US"/>
                        </w:rPr>
                        <w:t>programme</w:t>
                      </w:r>
                      <w:proofErr w:type="spellEnd"/>
                      <w:r w:rsidRPr="00A755AF">
                        <w:rPr>
                          <w:rFonts w:ascii="Arial Narrow" w:hAnsi="Arial Narrow" w:cs="Arial"/>
                          <w:b/>
                          <w:color w:val="0F243E" w:themeColor="text2" w:themeShade="80"/>
                          <w:sz w:val="16"/>
                          <w:szCs w:val="20"/>
                          <w:u w:val="single"/>
                          <w:lang w:val="en-US"/>
                        </w:rPr>
                        <w:t xml:space="preserve"> priorities</w:t>
                      </w:r>
                      <w:r w:rsidRPr="00A755AF">
                        <w:rPr>
                          <w:rFonts w:ascii="Arial Narrow" w:hAnsi="Arial Narrow" w:cs="Arial"/>
                          <w:b/>
                          <w:color w:val="0F243E" w:themeColor="text2" w:themeShade="80"/>
                          <w:sz w:val="16"/>
                          <w:szCs w:val="20"/>
                          <w:lang w:val="en-US"/>
                        </w:rPr>
                        <w:t xml:space="preserve"> and </w:t>
                      </w:r>
                      <w:r w:rsidRPr="00A755AF">
                        <w:rPr>
                          <w:rFonts w:ascii="Arial Narrow" w:hAnsi="Arial Narrow" w:cs="Arial"/>
                          <w:b/>
                          <w:color w:val="0F243E" w:themeColor="text2" w:themeShade="80"/>
                          <w:sz w:val="16"/>
                          <w:szCs w:val="20"/>
                          <w:u w:val="single"/>
                          <w:lang w:val="en-US"/>
                        </w:rPr>
                        <w:t>specific objectives</w:t>
                      </w:r>
                      <w:r w:rsidRPr="00A755AF">
                        <w:rPr>
                          <w:rFonts w:ascii="Arial Narrow" w:hAnsi="Arial Narrow" w:cs="Arial"/>
                          <w:b/>
                          <w:color w:val="0F243E" w:themeColor="text2" w:themeShade="80"/>
                          <w:sz w:val="16"/>
                          <w:szCs w:val="20"/>
                          <w:lang w:val="en-US"/>
                        </w:rPr>
                        <w:t xml:space="preserve">, otherwise the Form is not valid. The </w:t>
                      </w:r>
                      <w:r w:rsidR="00686ABA">
                        <w:rPr>
                          <w:rFonts w:ascii="Arial Narrow" w:hAnsi="Arial Narrow" w:cs="Arial"/>
                          <w:b/>
                          <w:color w:val="0F243E" w:themeColor="text2" w:themeShade="80"/>
                          <w:sz w:val="16"/>
                          <w:szCs w:val="20"/>
                          <w:lang w:val="en-US"/>
                        </w:rPr>
                        <w:t>NCP</w:t>
                      </w:r>
                      <w:r w:rsidRPr="00A755AF">
                        <w:rPr>
                          <w:rFonts w:ascii="Arial Narrow" w:hAnsi="Arial Narrow" w:cs="Arial"/>
                          <w:b/>
                          <w:color w:val="0F243E" w:themeColor="text2" w:themeShade="80"/>
                          <w:sz w:val="16"/>
                          <w:szCs w:val="20"/>
                          <w:lang w:val="en-US"/>
                        </w:rPr>
                        <w:t xml:space="preserve"> will distribute only the properly filled-in forms.</w:t>
                      </w:r>
                      <w:r w:rsidRPr="00A755AF">
                        <w:rPr>
                          <w:rFonts w:ascii="Arial Narrow" w:hAnsi="Arial Narrow" w:cs="Arial"/>
                          <w:b/>
                          <w:color w:val="0F243E" w:themeColor="text2" w:themeShade="80"/>
                          <w:sz w:val="20"/>
                          <w:szCs w:val="20"/>
                          <w:lang w:val="en-US"/>
                        </w:rPr>
                        <w:t xml:space="preserve"> </w:t>
                      </w:r>
                    </w:p>
                    <w:p w:rsidR="006E1486" w:rsidRPr="006E1486" w:rsidRDefault="006E1486" w:rsidP="006E1486">
                      <w:pPr>
                        <w:pStyle w:val="Akapitzlist"/>
                        <w:numPr>
                          <w:ilvl w:val="0"/>
                          <w:numId w:val="8"/>
                        </w:numPr>
                        <w:rPr>
                          <w:rFonts w:ascii="Arial Narrow" w:hAnsi="Arial Narrow" w:cs="Arial"/>
                          <w:color w:val="0F243E" w:themeColor="text2" w:themeShade="80"/>
                          <w:sz w:val="16"/>
                          <w:szCs w:val="18"/>
                          <w:lang w:val="en-US"/>
                        </w:rPr>
                      </w:pPr>
                      <w:r w:rsidRPr="00A755AF">
                        <w:rPr>
                          <w:rFonts w:ascii="Arial Narrow" w:hAnsi="Arial Narrow" w:cs="Arial"/>
                          <w:color w:val="0F243E" w:themeColor="text2" w:themeShade="80"/>
                          <w:sz w:val="16"/>
                          <w:szCs w:val="18"/>
                          <w:lang w:val="en-US"/>
                        </w:rPr>
                        <w:t xml:space="preserve">In case of questions on the </w:t>
                      </w:r>
                      <w:proofErr w:type="spellStart"/>
                      <w:r w:rsidRPr="00A755AF">
                        <w:rPr>
                          <w:rFonts w:ascii="Arial Narrow" w:hAnsi="Arial Narrow" w:cs="Arial"/>
                          <w:color w:val="0F243E" w:themeColor="text2" w:themeShade="80"/>
                          <w:sz w:val="16"/>
                          <w:szCs w:val="18"/>
                          <w:lang w:val="en-US"/>
                        </w:rPr>
                        <w:t>programme</w:t>
                      </w:r>
                      <w:proofErr w:type="spellEnd"/>
                      <w:r w:rsidRPr="00A755AF">
                        <w:rPr>
                          <w:rFonts w:ascii="Arial Narrow" w:hAnsi="Arial Narrow" w:cs="Arial"/>
                          <w:color w:val="0F243E" w:themeColor="text2" w:themeShade="80"/>
                          <w:sz w:val="16"/>
                          <w:szCs w:val="18"/>
                          <w:lang w:val="en-US"/>
                        </w:rPr>
                        <w:t xml:space="preserve"> you may contact</w:t>
                      </w:r>
                      <w:r>
                        <w:rPr>
                          <w:rFonts w:ascii="Arial Narrow" w:hAnsi="Arial Narrow" w:cs="Arial"/>
                          <w:color w:val="0F243E" w:themeColor="text2" w:themeShade="80"/>
                          <w:sz w:val="16"/>
                          <w:szCs w:val="18"/>
                          <w:lang w:val="en-US"/>
                        </w:rPr>
                        <w:t xml:space="preserve"> the NCP (</w:t>
                      </w:r>
                      <w:r w:rsidRPr="00A755AF">
                        <w:rPr>
                          <w:rFonts w:ascii="Arial Narrow" w:hAnsi="Arial Narrow" w:cs="Arial"/>
                          <w:color w:val="0F243E" w:themeColor="text2" w:themeShade="80"/>
                          <w:sz w:val="16"/>
                          <w:szCs w:val="18"/>
                          <w:lang w:val="en-US"/>
                        </w:rPr>
                        <w:t xml:space="preserve">Anna </w:t>
                      </w:r>
                      <w:proofErr w:type="spellStart"/>
                      <w:r w:rsidRPr="00A755AF">
                        <w:rPr>
                          <w:rFonts w:ascii="Arial Narrow" w:hAnsi="Arial Narrow" w:cs="Arial"/>
                          <w:color w:val="0F243E" w:themeColor="text2" w:themeShade="80"/>
                          <w:sz w:val="16"/>
                          <w:szCs w:val="18"/>
                          <w:lang w:val="en-US"/>
                        </w:rPr>
                        <w:t>Stol</w:t>
                      </w:r>
                      <w:proofErr w:type="spellEnd"/>
                      <w:r>
                        <w:rPr>
                          <w:rFonts w:ascii="Arial Narrow" w:hAnsi="Arial Narrow" w:cs="Arial"/>
                          <w:color w:val="0F243E" w:themeColor="text2" w:themeShade="80"/>
                          <w:sz w:val="16"/>
                          <w:szCs w:val="18"/>
                          <w:lang w:val="en-US"/>
                        </w:rPr>
                        <w:t xml:space="preserve">, </w:t>
                      </w:r>
                      <w:r w:rsidRPr="00A755AF">
                        <w:rPr>
                          <w:rFonts w:ascii="Arial Narrow" w:hAnsi="Arial Narrow" w:cs="Arial"/>
                          <w:color w:val="0F243E" w:themeColor="text2" w:themeShade="80"/>
                          <w:sz w:val="16"/>
                          <w:szCs w:val="18"/>
                          <w:lang w:val="en-US"/>
                        </w:rPr>
                        <w:t>tel. 32 253 90 08).</w:t>
                      </w:r>
                      <w:r>
                        <w:rPr>
                          <w:rFonts w:ascii="Arial Narrow" w:hAnsi="Arial Narrow" w:cs="Arial"/>
                          <w:color w:val="0F243E" w:themeColor="text2" w:themeShade="80"/>
                          <w:sz w:val="16"/>
                          <w:szCs w:val="18"/>
                          <w:lang w:val="en-US"/>
                        </w:rPr>
                        <w:t xml:space="preserve"> </w:t>
                      </w:r>
                      <w:r w:rsidRPr="00587025">
                        <w:rPr>
                          <w:rFonts w:ascii="Arial Narrow" w:hAnsi="Arial Narrow" w:cs="Arial"/>
                          <w:color w:val="0F243E" w:themeColor="text2" w:themeShade="80"/>
                          <w:sz w:val="16"/>
                          <w:szCs w:val="18"/>
                          <w:lang w:val="en-US"/>
                        </w:rPr>
                        <w:t xml:space="preserve">Supporting </w:t>
                      </w:r>
                      <w:r>
                        <w:rPr>
                          <w:rFonts w:ascii="Arial Narrow" w:hAnsi="Arial Narrow" w:cs="Arial"/>
                          <w:color w:val="0F243E" w:themeColor="text2" w:themeShade="80"/>
                          <w:sz w:val="16"/>
                          <w:szCs w:val="18"/>
                          <w:lang w:val="en-US"/>
                        </w:rPr>
                        <w:t xml:space="preserve">documents and </w:t>
                      </w:r>
                      <w:r w:rsidRPr="00587025">
                        <w:rPr>
                          <w:rFonts w:ascii="Arial Narrow" w:hAnsi="Arial Narrow" w:cs="Arial"/>
                          <w:color w:val="0F243E" w:themeColor="text2" w:themeShade="80"/>
                          <w:sz w:val="16"/>
                          <w:szCs w:val="18"/>
                          <w:lang w:val="en-US"/>
                        </w:rPr>
                        <w:t>information</w:t>
                      </w:r>
                      <w:r w:rsidRPr="006E1486">
                        <w:rPr>
                          <w:rFonts w:ascii="Arial Narrow" w:hAnsi="Arial Narrow" w:cs="Arial"/>
                          <w:color w:val="0F243E" w:themeColor="text2" w:themeShade="80"/>
                          <w:sz w:val="16"/>
                          <w:szCs w:val="18"/>
                          <w:lang w:val="en-US"/>
                        </w:rPr>
                        <w:t xml:space="preserve"> </w:t>
                      </w:r>
                      <w:r w:rsidRPr="00587025">
                        <w:rPr>
                          <w:rFonts w:ascii="Arial Narrow" w:hAnsi="Arial Narrow" w:cs="Arial"/>
                          <w:color w:val="0F243E" w:themeColor="text2" w:themeShade="80"/>
                          <w:sz w:val="16"/>
                          <w:szCs w:val="18"/>
                          <w:lang w:val="en-US"/>
                        </w:rPr>
                        <w:t xml:space="preserve">in Polish: </w:t>
                      </w:r>
                      <w:hyperlink r:id="rId15" w:history="1">
                        <w:r w:rsidRPr="00587025">
                          <w:rPr>
                            <w:rStyle w:val="Hipercze"/>
                            <w:rFonts w:ascii="Arial Narrow" w:hAnsi="Arial Narrow" w:cs="Arial"/>
                            <w:color w:val="0F243E" w:themeColor="text2" w:themeShade="80"/>
                            <w:sz w:val="16"/>
                            <w:szCs w:val="18"/>
                            <w:lang w:val="en-US"/>
                          </w:rPr>
                          <w:t>www.ewt.gov.pl</w:t>
                        </w:r>
                      </w:hyperlink>
                      <w:r w:rsidRPr="00587025">
                        <w:rPr>
                          <w:rFonts w:ascii="Arial Narrow" w:hAnsi="Arial Narrow" w:cs="Arial"/>
                          <w:color w:val="0F243E" w:themeColor="text2" w:themeShade="80"/>
                          <w:sz w:val="16"/>
                          <w:szCs w:val="18"/>
                          <w:lang w:val="en-US"/>
                        </w:rPr>
                        <w:t xml:space="preserve"> </w:t>
                      </w:r>
                    </w:p>
                    <w:p w:rsidR="006E1486" w:rsidRPr="006E1486" w:rsidRDefault="006E1486" w:rsidP="006E1486">
                      <w:pPr>
                        <w:rPr>
                          <w:rFonts w:ascii="Arial Narrow" w:hAnsi="Arial Narrow" w:cs="Arial"/>
                          <w:b/>
                          <w:color w:val="0F243E" w:themeColor="text2" w:themeShade="80"/>
                          <w:sz w:val="16"/>
                          <w:szCs w:val="18"/>
                          <w:lang w:val="en-US"/>
                        </w:rPr>
                      </w:pPr>
                      <w:r w:rsidRPr="006E1486">
                        <w:rPr>
                          <w:rFonts w:ascii="Arial Narrow" w:hAnsi="Arial Narrow" w:cs="Arial"/>
                          <w:b/>
                          <w:color w:val="0F243E" w:themeColor="text2" w:themeShade="80"/>
                          <w:sz w:val="16"/>
                          <w:szCs w:val="18"/>
                          <w:lang w:val="en-US"/>
                        </w:rPr>
                        <w:t xml:space="preserve">Please send the Form to the NCP: </w:t>
                      </w:r>
                      <w:hyperlink r:id="rId16" w:history="1">
                        <w:r w:rsidRPr="006E1486">
                          <w:rPr>
                            <w:rStyle w:val="Hipercze"/>
                            <w:rFonts w:ascii="Arial Narrow" w:hAnsi="Arial Narrow" w:cs="Arial"/>
                            <w:b/>
                            <w:color w:val="0F243E" w:themeColor="text2" w:themeShade="80"/>
                            <w:sz w:val="16"/>
                            <w:szCs w:val="18"/>
                            <w:lang w:val="en-US"/>
                          </w:rPr>
                          <w:t>IE@mr.gov.pl</w:t>
                        </w:r>
                      </w:hyperlink>
                      <w:r w:rsidRPr="006E1486">
                        <w:rPr>
                          <w:rFonts w:ascii="Arial Narrow" w:hAnsi="Arial Narrow" w:cs="Arial"/>
                          <w:b/>
                          <w:color w:val="0F243E" w:themeColor="text2" w:themeShade="80"/>
                          <w:sz w:val="16"/>
                          <w:szCs w:val="18"/>
                          <w:lang w:val="en-US"/>
                        </w:rPr>
                        <w:t xml:space="preserve"> </w:t>
                      </w:r>
                    </w:p>
                    <w:p w:rsidR="006E1486" w:rsidRPr="006E1486" w:rsidRDefault="006E1486" w:rsidP="006E1486">
                      <w:pPr>
                        <w:shd w:val="clear" w:color="auto" w:fill="F2F2F2" w:themeFill="background1" w:themeFillShade="F2"/>
                        <w:spacing w:after="0" w:line="240" w:lineRule="auto"/>
                        <w:rPr>
                          <w:rFonts w:ascii="Arial Narrow" w:hAnsi="Arial Narrow" w:cs="Arial"/>
                          <w:b/>
                          <w:color w:val="0F243E" w:themeColor="text2" w:themeShade="80"/>
                          <w:sz w:val="16"/>
                          <w:szCs w:val="20"/>
                          <w:u w:val="single"/>
                          <w:lang w:val="en-US"/>
                        </w:rPr>
                      </w:pPr>
                    </w:p>
                  </w:txbxContent>
                </v:textbox>
                <w10:wrap type="through" anchorx="margin" anchory="margin"/>
              </v:shape>
            </w:pict>
          </mc:Fallback>
        </mc:AlternateContent>
      </w:r>
    </w:p>
    <w:p w:rsidR="00C01084" w:rsidRPr="00E44A59" w:rsidRDefault="00C01084" w:rsidP="00B15C76">
      <w:pPr>
        <w:spacing w:after="0" w:line="240" w:lineRule="auto"/>
        <w:rPr>
          <w:rFonts w:ascii="Arial" w:hAnsi="Arial" w:cs="Arial"/>
          <w:b/>
          <w:color w:val="17365D" w:themeColor="text2" w:themeShade="BF"/>
          <w:sz w:val="12"/>
          <w:szCs w:val="36"/>
          <w:u w:val="single"/>
          <w:lang w:val="en-US"/>
        </w:rPr>
      </w:pPr>
    </w:p>
    <w:tbl>
      <w:tblPr>
        <w:tblStyle w:val="Jasnalistaakcent1"/>
        <w:tblW w:w="0" w:type="auto"/>
        <w:tblInd w:w="108" w:type="dxa"/>
        <w:tblLook w:val="04A0" w:firstRow="1" w:lastRow="0" w:firstColumn="1" w:lastColumn="0" w:noHBand="0" w:noVBand="1"/>
      </w:tblPr>
      <w:tblGrid>
        <w:gridCol w:w="3261"/>
        <w:gridCol w:w="1701"/>
        <w:gridCol w:w="1842"/>
      </w:tblGrid>
      <w:tr w:rsidR="003754D7" w:rsidRPr="003754D7" w:rsidTr="00C1221D">
        <w:trPr>
          <w:cnfStyle w:val="100000000000" w:firstRow="1" w:lastRow="0" w:firstColumn="0" w:lastColumn="0" w:oddVBand="0" w:evenVBand="0" w:oddHBand="0" w:evenHBand="0" w:firstRowFirstColumn="0" w:firstRowLastColumn="0" w:lastRowFirstColumn="0" w:lastRowLastColumn="0"/>
          <w:trHeight w:val="136"/>
        </w:trPr>
        <w:tc>
          <w:tcPr>
            <w:cnfStyle w:val="001000000000" w:firstRow="0" w:lastRow="0" w:firstColumn="1" w:lastColumn="0" w:oddVBand="0" w:evenVBand="0" w:oddHBand="0" w:evenHBand="0" w:firstRowFirstColumn="0" w:firstRowLastColumn="0" w:lastRowFirstColumn="0" w:lastRowLastColumn="0"/>
            <w:tcW w:w="3261" w:type="dxa"/>
            <w:tcBorders>
              <w:bottom w:val="single" w:sz="4" w:space="0" w:color="auto"/>
            </w:tcBorders>
            <w:shd w:val="clear" w:color="auto" w:fill="17365D" w:themeFill="text2" w:themeFillShade="BF"/>
          </w:tcPr>
          <w:p w:rsidR="00152619" w:rsidRPr="003754D7" w:rsidRDefault="00152619" w:rsidP="00C01084">
            <w:pPr>
              <w:jc w:val="center"/>
              <w:rPr>
                <w:rFonts w:ascii="Arial" w:hAnsi="Arial" w:cs="Arial"/>
                <w:color w:val="FFFF00"/>
                <w:sz w:val="16"/>
                <w:szCs w:val="16"/>
                <w:lang w:val="en-US"/>
              </w:rPr>
            </w:pPr>
            <w:r w:rsidRPr="003754D7">
              <w:rPr>
                <w:rFonts w:ascii="Arial" w:hAnsi="Arial" w:cs="Arial"/>
                <w:color w:val="FFFF00"/>
                <w:sz w:val="16"/>
                <w:szCs w:val="16"/>
                <w:lang w:val="en-US"/>
              </w:rPr>
              <w:t>Full name</w:t>
            </w:r>
            <w:r w:rsidR="00B504C0" w:rsidRPr="003754D7">
              <w:rPr>
                <w:rFonts w:ascii="Arial" w:hAnsi="Arial" w:cs="Arial"/>
                <w:color w:val="FFFF00"/>
                <w:sz w:val="16"/>
                <w:szCs w:val="16"/>
                <w:lang w:val="en-US"/>
              </w:rPr>
              <w:t xml:space="preserve"> </w:t>
            </w:r>
            <w:r w:rsidR="002A77C9">
              <w:rPr>
                <w:rFonts w:ascii="Arial Narrow" w:hAnsi="Arial Narrow" w:cs="Arial"/>
                <w:color w:val="FFFF00"/>
                <w:sz w:val="14"/>
                <w:szCs w:val="14"/>
                <w:lang w:val="en-US"/>
              </w:rPr>
              <w:t>(</w:t>
            </w:r>
            <w:r w:rsidR="005723D3">
              <w:rPr>
                <w:rFonts w:ascii="Arial Narrow" w:hAnsi="Arial Narrow" w:cs="Arial"/>
                <w:color w:val="FFFF00"/>
                <w:sz w:val="14"/>
                <w:szCs w:val="14"/>
                <w:lang w:val="en-US"/>
              </w:rPr>
              <w:t xml:space="preserve">in </w:t>
            </w:r>
            <w:r w:rsidR="00B504C0" w:rsidRPr="007C6BA3">
              <w:rPr>
                <w:rFonts w:ascii="Arial Narrow" w:hAnsi="Arial Narrow" w:cs="Arial"/>
                <w:color w:val="FFFF00"/>
                <w:sz w:val="14"/>
                <w:szCs w:val="14"/>
                <w:lang w:val="en-US"/>
              </w:rPr>
              <w:t>English &amp; Polish)</w:t>
            </w:r>
          </w:p>
        </w:tc>
        <w:tc>
          <w:tcPr>
            <w:tcW w:w="1701" w:type="dxa"/>
            <w:tcBorders>
              <w:bottom w:val="single" w:sz="4" w:space="0" w:color="auto"/>
            </w:tcBorders>
            <w:shd w:val="clear" w:color="auto" w:fill="17365D" w:themeFill="text2" w:themeFillShade="BF"/>
          </w:tcPr>
          <w:p w:rsidR="00152619" w:rsidRPr="003754D7" w:rsidRDefault="00152619" w:rsidP="00C1221D">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00"/>
                <w:sz w:val="16"/>
                <w:szCs w:val="16"/>
                <w:lang w:val="en-US"/>
              </w:rPr>
            </w:pPr>
            <w:r w:rsidRPr="003754D7">
              <w:rPr>
                <w:rFonts w:ascii="Arial" w:hAnsi="Arial" w:cs="Arial"/>
                <w:color w:val="FFFF00"/>
                <w:sz w:val="16"/>
                <w:szCs w:val="16"/>
                <w:lang w:val="en-US"/>
              </w:rPr>
              <w:t>Type</w:t>
            </w:r>
            <w:r w:rsidR="00626D43" w:rsidRPr="003754D7">
              <w:rPr>
                <w:rFonts w:ascii="Arial" w:hAnsi="Arial" w:cs="Arial"/>
                <w:color w:val="FFFF00"/>
                <w:sz w:val="16"/>
                <w:szCs w:val="16"/>
                <w:lang w:val="en-US"/>
              </w:rPr>
              <w:t xml:space="preserve"> of institution</w:t>
            </w:r>
            <w:r w:rsidR="00C01084">
              <w:rPr>
                <w:rFonts w:ascii="Arial" w:hAnsi="Arial" w:cs="Arial"/>
                <w:color w:val="FFFF00"/>
                <w:sz w:val="16"/>
                <w:szCs w:val="16"/>
                <w:lang w:val="en-US"/>
              </w:rPr>
              <w:t>*</w:t>
            </w:r>
          </w:p>
        </w:tc>
        <w:tc>
          <w:tcPr>
            <w:tcW w:w="1842" w:type="dxa"/>
            <w:tcBorders>
              <w:bottom w:val="single" w:sz="4" w:space="0" w:color="auto"/>
            </w:tcBorders>
            <w:shd w:val="clear" w:color="auto" w:fill="17365D" w:themeFill="text2" w:themeFillShade="BF"/>
          </w:tcPr>
          <w:p w:rsidR="00152619" w:rsidRPr="003754D7" w:rsidRDefault="00152619" w:rsidP="00C01084">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00"/>
                <w:sz w:val="16"/>
                <w:szCs w:val="16"/>
                <w:lang w:val="en-US"/>
              </w:rPr>
            </w:pPr>
            <w:r w:rsidRPr="003754D7">
              <w:rPr>
                <w:rFonts w:ascii="Arial" w:hAnsi="Arial" w:cs="Arial"/>
                <w:color w:val="FFFF00"/>
                <w:sz w:val="16"/>
                <w:szCs w:val="16"/>
                <w:lang w:val="en-US"/>
              </w:rPr>
              <w:t>Region</w:t>
            </w:r>
          </w:p>
        </w:tc>
      </w:tr>
      <w:tr w:rsidR="00152619" w:rsidRPr="00C01084" w:rsidTr="00C122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61" w:type="dxa"/>
            <w:tcBorders>
              <w:top w:val="single" w:sz="4" w:space="0" w:color="auto"/>
              <w:left w:val="single" w:sz="4" w:space="0" w:color="auto"/>
              <w:bottom w:val="single" w:sz="4" w:space="0" w:color="auto"/>
              <w:right w:val="single" w:sz="4" w:space="0" w:color="auto"/>
            </w:tcBorders>
          </w:tcPr>
          <w:p w:rsidR="00420E49" w:rsidRPr="00E44A59" w:rsidRDefault="00420E49" w:rsidP="00A755AF">
            <w:pPr>
              <w:rPr>
                <w:rFonts w:ascii="Arial" w:hAnsi="Arial" w:cs="Arial"/>
                <w:b w:val="0"/>
                <w:sz w:val="14"/>
                <w:szCs w:val="16"/>
                <w:lang w:val="en-US"/>
              </w:rPr>
            </w:pPr>
          </w:p>
        </w:tc>
        <w:tc>
          <w:tcPr>
            <w:tcW w:w="1701" w:type="dxa"/>
            <w:tcBorders>
              <w:top w:val="single" w:sz="4" w:space="0" w:color="auto"/>
              <w:left w:val="single" w:sz="4" w:space="0" w:color="auto"/>
              <w:bottom w:val="single" w:sz="4" w:space="0" w:color="auto"/>
              <w:right w:val="single" w:sz="4" w:space="0" w:color="auto"/>
            </w:tcBorders>
          </w:tcPr>
          <w:p w:rsidR="00152619" w:rsidRPr="00E44A59" w:rsidRDefault="00152619" w:rsidP="00A755AF">
            <w:pPr>
              <w:cnfStyle w:val="000000100000" w:firstRow="0" w:lastRow="0" w:firstColumn="0" w:lastColumn="0" w:oddVBand="0" w:evenVBand="0" w:oddHBand="1" w:evenHBand="0" w:firstRowFirstColumn="0" w:firstRowLastColumn="0" w:lastRowFirstColumn="0" w:lastRowLastColumn="0"/>
              <w:rPr>
                <w:rFonts w:ascii="Arial" w:hAnsi="Arial" w:cs="Arial"/>
                <w:sz w:val="14"/>
                <w:szCs w:val="16"/>
                <w:lang w:val="en-US"/>
              </w:rPr>
            </w:pPr>
          </w:p>
        </w:tc>
        <w:tc>
          <w:tcPr>
            <w:tcW w:w="1842" w:type="dxa"/>
            <w:tcBorders>
              <w:top w:val="single" w:sz="4" w:space="0" w:color="auto"/>
              <w:left w:val="single" w:sz="4" w:space="0" w:color="auto"/>
              <w:bottom w:val="single" w:sz="4" w:space="0" w:color="auto"/>
              <w:right w:val="single" w:sz="4" w:space="0" w:color="auto"/>
            </w:tcBorders>
          </w:tcPr>
          <w:p w:rsidR="00152619" w:rsidRPr="00E44A59" w:rsidRDefault="00152619" w:rsidP="00A755AF">
            <w:pPr>
              <w:cnfStyle w:val="000000100000" w:firstRow="0" w:lastRow="0" w:firstColumn="0" w:lastColumn="0" w:oddVBand="0" w:evenVBand="0" w:oddHBand="1" w:evenHBand="0" w:firstRowFirstColumn="0" w:firstRowLastColumn="0" w:lastRowFirstColumn="0" w:lastRowLastColumn="0"/>
              <w:rPr>
                <w:rFonts w:ascii="Arial" w:hAnsi="Arial" w:cs="Arial"/>
                <w:sz w:val="14"/>
                <w:szCs w:val="16"/>
                <w:lang w:val="en-US"/>
              </w:rPr>
            </w:pPr>
          </w:p>
        </w:tc>
      </w:tr>
    </w:tbl>
    <w:p w:rsidR="00C01084" w:rsidRPr="00310CBF" w:rsidRDefault="00C01084" w:rsidP="00310CBF">
      <w:pPr>
        <w:tabs>
          <w:tab w:val="right" w:pos="9072"/>
        </w:tabs>
        <w:spacing w:after="0" w:line="240" w:lineRule="auto"/>
        <w:rPr>
          <w:rFonts w:ascii="Arial Narrow" w:hAnsi="Arial Narrow" w:cs="Arial"/>
          <w:color w:val="002060"/>
          <w:sz w:val="14"/>
          <w:szCs w:val="14"/>
          <w:lang w:val="en-US"/>
        </w:rPr>
      </w:pPr>
      <w:r w:rsidRPr="00C01084">
        <w:rPr>
          <w:rFonts w:ascii="Arial Narrow" w:hAnsi="Arial Narrow" w:cs="Arial"/>
          <w:color w:val="002060"/>
          <w:sz w:val="14"/>
          <w:szCs w:val="14"/>
          <w:lang w:val="en-US"/>
        </w:rPr>
        <w:t>* For instance,</w:t>
      </w:r>
      <w:r w:rsidRPr="00C01084">
        <w:rPr>
          <w:rFonts w:ascii="Arial Narrow" w:hAnsi="Arial Narrow" w:cs="Arial"/>
          <w:b/>
          <w:color w:val="002060"/>
          <w:sz w:val="14"/>
          <w:szCs w:val="14"/>
          <w:lang w:val="en-US"/>
        </w:rPr>
        <w:t xml:space="preserve"> </w:t>
      </w:r>
      <w:r w:rsidRPr="00C01084">
        <w:rPr>
          <w:rFonts w:ascii="Arial Narrow" w:hAnsi="Arial Narrow" w:cs="Arial"/>
          <w:color w:val="002060"/>
          <w:sz w:val="14"/>
          <w:szCs w:val="14"/>
          <w:lang w:val="en-US"/>
        </w:rPr>
        <w:t>national, regional, local authority, public or private university, development agency, foundation etc</w:t>
      </w:r>
      <w:r>
        <w:rPr>
          <w:rFonts w:ascii="Arial Narrow" w:hAnsi="Arial Narrow" w:cs="Arial"/>
          <w:color w:val="002060"/>
          <w:sz w:val="14"/>
          <w:szCs w:val="14"/>
          <w:lang w:val="en-US"/>
        </w:rPr>
        <w:t>.</w:t>
      </w:r>
      <w:r w:rsidR="007C6BA3">
        <w:rPr>
          <w:rFonts w:ascii="Arial Narrow" w:hAnsi="Arial Narrow" w:cs="Arial"/>
          <w:color w:val="002060"/>
          <w:sz w:val="14"/>
          <w:szCs w:val="14"/>
          <w:lang w:val="en-US"/>
        </w:rPr>
        <w:tab/>
      </w:r>
    </w:p>
    <w:p w:rsidR="00C01084" w:rsidRPr="00C01084" w:rsidRDefault="00C01084" w:rsidP="00787838">
      <w:pPr>
        <w:spacing w:after="0" w:line="240" w:lineRule="auto"/>
        <w:rPr>
          <w:rFonts w:ascii="Arial Narrow" w:hAnsi="Arial Narrow" w:cs="Arial"/>
          <w:b/>
          <w:color w:val="002060"/>
          <w:sz w:val="14"/>
          <w:szCs w:val="14"/>
          <w:lang w:val="en-US"/>
        </w:rPr>
      </w:pPr>
    </w:p>
    <w:tbl>
      <w:tblPr>
        <w:tblStyle w:val="Jasnalistaakcent1"/>
        <w:tblW w:w="0" w:type="auto"/>
        <w:tblInd w:w="108" w:type="dxa"/>
        <w:tblLook w:val="04A0" w:firstRow="1" w:lastRow="0" w:firstColumn="1" w:lastColumn="0" w:noHBand="0" w:noVBand="1"/>
      </w:tblPr>
      <w:tblGrid>
        <w:gridCol w:w="2226"/>
        <w:gridCol w:w="830"/>
      </w:tblGrid>
      <w:tr w:rsidR="00617349" w:rsidRPr="003754D7" w:rsidTr="00A755AF">
        <w:trPr>
          <w:cnfStyle w:val="100000000000" w:firstRow="1" w:lastRow="0" w:firstColumn="0" w:lastColumn="0" w:oddVBand="0" w:evenVBand="0" w:oddHBand="0"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right w:val="single" w:sz="4" w:space="0" w:color="auto"/>
            </w:tcBorders>
            <w:shd w:val="clear" w:color="auto" w:fill="17365D" w:themeFill="text2" w:themeFillShade="BF"/>
          </w:tcPr>
          <w:p w:rsidR="00152619" w:rsidRPr="003754D7" w:rsidRDefault="00617349" w:rsidP="00617349">
            <w:pPr>
              <w:jc w:val="center"/>
              <w:rPr>
                <w:rFonts w:ascii="Arial" w:hAnsi="Arial" w:cs="Arial"/>
                <w:bCs w:val="0"/>
                <w:color w:val="FFFF00"/>
                <w:sz w:val="16"/>
                <w:szCs w:val="18"/>
                <w:lang w:val="en-US"/>
              </w:rPr>
            </w:pPr>
            <w:r w:rsidRPr="003754D7">
              <w:rPr>
                <w:rFonts w:ascii="Arial" w:hAnsi="Arial" w:cs="Arial"/>
                <w:color w:val="FFFF00"/>
                <w:sz w:val="16"/>
                <w:lang w:val="en-US"/>
              </w:rPr>
              <w:t>Planned role in the project</w:t>
            </w:r>
            <w:r w:rsidRPr="003754D7">
              <w:rPr>
                <w:rFonts w:ascii="Arial" w:hAnsi="Arial" w:cs="Arial"/>
                <w:color w:val="FFFF00"/>
                <w:sz w:val="16"/>
                <w:szCs w:val="24"/>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tcPr>
          <w:p w:rsidR="00152619" w:rsidRPr="003754D7" w:rsidRDefault="007C6BA3" w:rsidP="00FC70F9">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00"/>
                <w:sz w:val="16"/>
                <w:szCs w:val="18"/>
                <w:lang w:val="en-US"/>
              </w:rPr>
            </w:pPr>
            <w:r w:rsidRPr="00494B0A">
              <w:rPr>
                <w:rFonts w:ascii="Arial" w:hAnsi="Arial" w:cs="Arial"/>
                <w:sz w:val="16"/>
                <w:szCs w:val="18"/>
                <w:lang w:val="en-US"/>
              </w:rPr>
              <w:t>Mark (</w:t>
            </w:r>
            <w:r w:rsidR="00FC70F9" w:rsidRPr="00494B0A">
              <w:rPr>
                <w:rFonts w:ascii="Arial" w:hAnsi="Arial" w:cs="Arial"/>
                <w:sz w:val="16"/>
                <w:szCs w:val="18"/>
                <w:lang w:val="en-US"/>
              </w:rPr>
              <w:t>x</w:t>
            </w:r>
            <w:r w:rsidRPr="00494B0A">
              <w:rPr>
                <w:rFonts w:ascii="Arial" w:hAnsi="Arial" w:cs="Arial"/>
                <w:sz w:val="16"/>
                <w:szCs w:val="18"/>
                <w:lang w:val="en-US"/>
              </w:rPr>
              <w:t>)</w:t>
            </w:r>
            <w:r w:rsidR="00152619" w:rsidRPr="00494B0A">
              <w:rPr>
                <w:rFonts w:ascii="Arial" w:hAnsi="Arial" w:cs="Arial"/>
                <w:sz w:val="16"/>
                <w:szCs w:val="18"/>
                <w:lang w:val="en-US"/>
              </w:rPr>
              <w:t xml:space="preserve"> </w:t>
            </w:r>
          </w:p>
        </w:tc>
      </w:tr>
      <w:tr w:rsidR="00152619" w:rsidRPr="0098777E" w:rsidTr="00C1221D">
        <w:trPr>
          <w:cnfStyle w:val="000000100000" w:firstRow="0" w:lastRow="0" w:firstColumn="0" w:lastColumn="0" w:oddVBand="0" w:evenVBand="0" w:oddHBand="1"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77BEC" w:rsidRPr="00C1221D" w:rsidRDefault="00152619" w:rsidP="00310CBF">
            <w:pPr>
              <w:pStyle w:val="Akapitzlist"/>
              <w:numPr>
                <w:ilvl w:val="0"/>
                <w:numId w:val="20"/>
              </w:numPr>
              <w:rPr>
                <w:rFonts w:ascii="Arial" w:hAnsi="Arial" w:cs="Arial"/>
                <w:color w:val="0F243E" w:themeColor="text2" w:themeShade="80"/>
                <w:sz w:val="14"/>
                <w:szCs w:val="16"/>
                <w:lang w:val="en-US"/>
              </w:rPr>
            </w:pPr>
            <w:r w:rsidRPr="00C1221D">
              <w:rPr>
                <w:rFonts w:ascii="Arial" w:hAnsi="Arial" w:cs="Arial"/>
                <w:color w:val="002060"/>
                <w:sz w:val="14"/>
                <w:szCs w:val="16"/>
                <w:lang w:val="en-US"/>
              </w:rPr>
              <w:t>Lead Partner</w:t>
            </w:r>
          </w:p>
        </w:tc>
        <w:tc>
          <w:tcPr>
            <w:tcW w:w="0" w:type="auto"/>
            <w:tcBorders>
              <w:top w:val="single" w:sz="4" w:space="0" w:color="auto"/>
              <w:left w:val="single" w:sz="4" w:space="0" w:color="auto"/>
              <w:bottom w:val="single" w:sz="4" w:space="0" w:color="auto"/>
              <w:right w:val="single" w:sz="4" w:space="0" w:color="auto"/>
            </w:tcBorders>
            <w:vAlign w:val="center"/>
          </w:tcPr>
          <w:p w:rsidR="00152619" w:rsidRPr="00E44A59" w:rsidRDefault="00152619" w:rsidP="00420E49">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4"/>
                <w:szCs w:val="16"/>
                <w:lang w:val="en-US"/>
              </w:rPr>
            </w:pPr>
          </w:p>
        </w:tc>
      </w:tr>
      <w:tr w:rsidR="00152619" w:rsidRPr="0098777E" w:rsidTr="00A755AF">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52619" w:rsidRPr="00C1221D" w:rsidRDefault="0098777E" w:rsidP="00310CBF">
            <w:pPr>
              <w:pStyle w:val="Akapitzlist"/>
              <w:numPr>
                <w:ilvl w:val="0"/>
                <w:numId w:val="20"/>
              </w:numPr>
              <w:rPr>
                <w:rFonts w:ascii="Arial" w:hAnsi="Arial" w:cs="Arial"/>
                <w:color w:val="4A442A" w:themeColor="background2" w:themeShade="40"/>
                <w:sz w:val="14"/>
                <w:szCs w:val="16"/>
                <w:lang w:val="en-US"/>
              </w:rPr>
            </w:pPr>
            <w:r w:rsidRPr="00C1221D">
              <w:rPr>
                <w:rFonts w:ascii="Arial" w:hAnsi="Arial" w:cs="Arial"/>
                <w:color w:val="0F243E" w:themeColor="text2" w:themeShade="80"/>
                <w:sz w:val="14"/>
                <w:szCs w:val="16"/>
                <w:lang w:val="en-US"/>
              </w:rPr>
              <w:t>Partner</w:t>
            </w:r>
          </w:p>
        </w:tc>
        <w:tc>
          <w:tcPr>
            <w:tcW w:w="0" w:type="auto"/>
            <w:tcBorders>
              <w:top w:val="single" w:sz="4" w:space="0" w:color="auto"/>
              <w:left w:val="single" w:sz="4" w:space="0" w:color="auto"/>
              <w:bottom w:val="single" w:sz="4" w:space="0" w:color="auto"/>
              <w:right w:val="single" w:sz="4" w:space="0" w:color="auto"/>
            </w:tcBorders>
            <w:vAlign w:val="center"/>
          </w:tcPr>
          <w:p w:rsidR="00152619" w:rsidRPr="00E44A59" w:rsidRDefault="00152619" w:rsidP="00420E49">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14"/>
                <w:szCs w:val="16"/>
                <w:lang w:val="en-US"/>
              </w:rPr>
            </w:pPr>
          </w:p>
        </w:tc>
      </w:tr>
    </w:tbl>
    <w:p w:rsidR="00B40B61" w:rsidRPr="00E37313" w:rsidRDefault="00B40B61" w:rsidP="000621D2">
      <w:pPr>
        <w:rPr>
          <w:rFonts w:ascii="Arial" w:hAnsi="Arial" w:cs="Arial"/>
          <w:b/>
          <w:color w:val="17365D" w:themeColor="text2" w:themeShade="BF"/>
          <w:sz w:val="2"/>
          <w:szCs w:val="18"/>
          <w:lang w:val="en-US"/>
        </w:rPr>
      </w:pPr>
    </w:p>
    <w:tbl>
      <w:tblPr>
        <w:tblStyle w:val="Jasnalistaakcent1"/>
        <w:tblpPr w:leftFromText="141" w:rightFromText="141" w:vertAnchor="text" w:horzAnchor="margin" w:tblpX="108" w:tblpY="41"/>
        <w:tblW w:w="0" w:type="auto"/>
        <w:tblLook w:val="04A0" w:firstRow="1" w:lastRow="0" w:firstColumn="1" w:lastColumn="0" w:noHBand="0" w:noVBand="1"/>
      </w:tblPr>
      <w:tblGrid>
        <w:gridCol w:w="4644"/>
        <w:gridCol w:w="2127"/>
      </w:tblGrid>
      <w:tr w:rsidR="00A755AF" w:rsidRPr="00617349" w:rsidTr="00310CBF">
        <w:trPr>
          <w:cnfStyle w:val="100000000000" w:firstRow="1" w:lastRow="0" w:firstColumn="0" w:lastColumn="0" w:oddVBand="0" w:evenVBand="0" w:oddHBand="0"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4644" w:type="dxa"/>
            <w:tcBorders>
              <w:bottom w:val="single" w:sz="4" w:space="0" w:color="auto"/>
              <w:right w:val="single" w:sz="4" w:space="0" w:color="auto"/>
            </w:tcBorders>
            <w:shd w:val="clear" w:color="auto" w:fill="17365D" w:themeFill="text2" w:themeFillShade="BF"/>
          </w:tcPr>
          <w:p w:rsidR="00705ECD" w:rsidRPr="00C01084" w:rsidRDefault="00394A8C" w:rsidP="00394A8C">
            <w:pPr>
              <w:rPr>
                <w:rFonts w:ascii="Arial" w:hAnsi="Arial" w:cs="Arial"/>
                <w:sz w:val="16"/>
                <w:szCs w:val="16"/>
                <w:lang w:val="en-US"/>
              </w:rPr>
            </w:pPr>
            <w:r w:rsidRPr="00587025">
              <w:rPr>
                <w:rFonts w:ascii="Arial" w:hAnsi="Arial" w:cs="Arial"/>
                <w:sz w:val="18"/>
                <w:szCs w:val="16"/>
                <w:lang w:val="en-US"/>
              </w:rPr>
              <w:t>If relevant</w:t>
            </w:r>
            <w:r w:rsidR="00EF463D">
              <w:rPr>
                <w:rFonts w:ascii="Arial" w:hAnsi="Arial" w:cs="Arial"/>
                <w:sz w:val="18"/>
                <w:szCs w:val="16"/>
                <w:lang w:val="en-US"/>
              </w:rPr>
              <w:t xml:space="preserve"> - </w:t>
            </w:r>
            <w:r w:rsidR="00705ECD" w:rsidRPr="00C01084">
              <w:rPr>
                <w:rFonts w:ascii="Arial" w:hAnsi="Arial" w:cs="Arial"/>
                <w:color w:val="FFFF00"/>
                <w:sz w:val="16"/>
                <w:szCs w:val="16"/>
                <w:lang w:val="en-US"/>
              </w:rPr>
              <w:t xml:space="preserve">Express of general interest </w:t>
            </w:r>
          </w:p>
        </w:tc>
        <w:tc>
          <w:tcPr>
            <w:tcW w:w="212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rsidR="00705ECD" w:rsidRPr="00C01084" w:rsidRDefault="007C6BA3" w:rsidP="00303772">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lang w:val="en-US"/>
              </w:rPr>
            </w:pPr>
            <w:r w:rsidRPr="00494B0A">
              <w:rPr>
                <w:rFonts w:ascii="Arial" w:hAnsi="Arial" w:cs="Arial"/>
                <w:sz w:val="16"/>
                <w:szCs w:val="18"/>
                <w:lang w:val="en-US"/>
              </w:rPr>
              <w:t>Mark (x)</w:t>
            </w:r>
          </w:p>
        </w:tc>
      </w:tr>
      <w:tr w:rsidR="00310CBF" w:rsidRPr="00EC17B0" w:rsidTr="00810646">
        <w:trPr>
          <w:cnfStyle w:val="000000100000" w:firstRow="0" w:lastRow="0" w:firstColumn="0" w:lastColumn="0" w:oddVBand="0" w:evenVBand="0" w:oddHBand="1" w:evenHBand="0" w:firstRowFirstColumn="0" w:firstRowLastColumn="0" w:lastRowFirstColumn="0" w:lastRowLastColumn="0"/>
          <w:trHeight w:val="202"/>
        </w:trPr>
        <w:tc>
          <w:tcPr>
            <w:cnfStyle w:val="001000000000" w:firstRow="0" w:lastRow="0" w:firstColumn="1" w:lastColumn="0" w:oddVBand="0" w:evenVBand="0" w:oddHBand="0" w:evenHBand="0" w:firstRowFirstColumn="0" w:firstRowLastColumn="0" w:lastRowFirstColumn="0" w:lastRowLastColumn="0"/>
            <w:tcW w:w="46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05ECD" w:rsidRPr="00310CBF" w:rsidRDefault="00705ECD" w:rsidP="00310CBF">
            <w:pPr>
              <w:pStyle w:val="Akapitzlist"/>
              <w:numPr>
                <w:ilvl w:val="0"/>
                <w:numId w:val="19"/>
              </w:numPr>
              <w:rPr>
                <w:rFonts w:ascii="Arial" w:hAnsi="Arial" w:cs="Arial"/>
                <w:b w:val="0"/>
                <w:color w:val="0F243E" w:themeColor="text2" w:themeShade="80"/>
                <w:sz w:val="16"/>
                <w:szCs w:val="16"/>
                <w:lang w:val="en-US"/>
              </w:rPr>
            </w:pPr>
            <w:r w:rsidRPr="00C1221D">
              <w:rPr>
                <w:rFonts w:ascii="Arial" w:hAnsi="Arial" w:cs="Arial"/>
                <w:color w:val="0F243E" w:themeColor="text2" w:themeShade="80"/>
                <w:sz w:val="14"/>
                <w:szCs w:val="16"/>
                <w:lang w:val="en-US"/>
              </w:rPr>
              <w:t xml:space="preserve">We could consider </w:t>
            </w:r>
            <w:r w:rsidRPr="00C1221D">
              <w:rPr>
                <w:rFonts w:ascii="Arial" w:hAnsi="Arial" w:cs="Arial"/>
                <w:color w:val="0F243E" w:themeColor="text2" w:themeShade="80"/>
                <w:sz w:val="14"/>
                <w:szCs w:val="16"/>
                <w:u w:val="single"/>
                <w:lang w:val="en-US"/>
              </w:rPr>
              <w:t>different subjects of cooperation</w:t>
            </w:r>
            <w:r w:rsidRPr="00C1221D">
              <w:rPr>
                <w:rFonts w:ascii="Arial" w:hAnsi="Arial" w:cs="Arial"/>
                <w:color w:val="0F243E" w:themeColor="text2" w:themeShade="80"/>
                <w:sz w:val="14"/>
                <w:szCs w:val="16"/>
                <w:lang w:val="en-US"/>
              </w:rPr>
              <w:t>.</w:t>
            </w:r>
            <w:r w:rsidRPr="00C1221D">
              <w:rPr>
                <w:rFonts w:ascii="Arial" w:hAnsi="Arial" w:cs="Arial"/>
                <w:b w:val="0"/>
                <w:color w:val="0F243E" w:themeColor="text2" w:themeShade="80"/>
                <w:sz w:val="14"/>
                <w:szCs w:val="16"/>
                <w:lang w:val="en-US"/>
              </w:rPr>
              <w:t xml:space="preserve"> </w:t>
            </w:r>
            <w:r w:rsidR="00310CBF" w:rsidRPr="00C1221D">
              <w:rPr>
                <w:rFonts w:ascii="Arial" w:hAnsi="Arial" w:cs="Arial"/>
                <w:b w:val="0"/>
                <w:color w:val="0F243E" w:themeColor="text2" w:themeShade="80"/>
                <w:sz w:val="14"/>
                <w:szCs w:val="16"/>
                <w:lang w:val="en-US"/>
              </w:rPr>
              <w:br/>
            </w:r>
            <w:r w:rsidRPr="00C1221D">
              <w:rPr>
                <w:rFonts w:ascii="Arial" w:hAnsi="Arial" w:cs="Arial"/>
                <w:b w:val="0"/>
                <w:color w:val="0F243E" w:themeColor="text2" w:themeShade="80"/>
                <w:sz w:val="14"/>
                <w:szCs w:val="16"/>
                <w:lang w:val="en-US"/>
              </w:rPr>
              <w:t>We are open as to the proposed project topic.</w:t>
            </w:r>
          </w:p>
        </w:tc>
        <w:tc>
          <w:tcPr>
            <w:tcW w:w="2127" w:type="dxa"/>
            <w:tcBorders>
              <w:top w:val="single" w:sz="4" w:space="0" w:color="auto"/>
              <w:left w:val="single" w:sz="4" w:space="0" w:color="auto"/>
              <w:bottom w:val="single" w:sz="4" w:space="0" w:color="auto"/>
              <w:right w:val="single" w:sz="4" w:space="0" w:color="auto"/>
            </w:tcBorders>
            <w:vAlign w:val="center"/>
          </w:tcPr>
          <w:p w:rsidR="00705ECD" w:rsidRPr="00E44A59" w:rsidRDefault="00705ECD" w:rsidP="00303772">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4"/>
                <w:szCs w:val="16"/>
                <w:lang w:val="en-US"/>
              </w:rPr>
            </w:pPr>
          </w:p>
        </w:tc>
      </w:tr>
    </w:tbl>
    <w:p w:rsidR="00C01084" w:rsidRDefault="00C01084" w:rsidP="00E44A59">
      <w:pPr>
        <w:spacing w:after="0" w:line="240" w:lineRule="auto"/>
        <w:jc w:val="right"/>
        <w:rPr>
          <w:rFonts w:ascii="Arial" w:hAnsi="Arial" w:cs="Arial"/>
          <w:b/>
          <w:i/>
          <w:color w:val="0F243E" w:themeColor="text2" w:themeShade="80"/>
          <w:sz w:val="16"/>
          <w:szCs w:val="20"/>
          <w:lang w:val="en-US"/>
        </w:rPr>
      </w:pPr>
    </w:p>
    <w:p w:rsidR="00A755AF" w:rsidRDefault="00A755AF" w:rsidP="00FC70F9">
      <w:pPr>
        <w:spacing w:after="0" w:line="240" w:lineRule="auto"/>
        <w:rPr>
          <w:rFonts w:ascii="Arial" w:hAnsi="Arial" w:cs="Arial"/>
          <w:b/>
          <w:i/>
          <w:color w:val="0F243E" w:themeColor="text2" w:themeShade="80"/>
          <w:sz w:val="16"/>
          <w:szCs w:val="20"/>
          <w:lang w:val="en-US"/>
        </w:rPr>
      </w:pPr>
    </w:p>
    <w:p w:rsidR="00A755AF" w:rsidRDefault="00A755AF" w:rsidP="00FC70F9">
      <w:pPr>
        <w:spacing w:after="0" w:line="240" w:lineRule="auto"/>
        <w:rPr>
          <w:rFonts w:ascii="Arial" w:hAnsi="Arial" w:cs="Arial"/>
          <w:b/>
          <w:i/>
          <w:color w:val="0F243E" w:themeColor="text2" w:themeShade="80"/>
          <w:sz w:val="16"/>
          <w:szCs w:val="20"/>
          <w:lang w:val="en-US"/>
        </w:rPr>
      </w:pPr>
    </w:p>
    <w:p w:rsidR="00A755AF" w:rsidRDefault="00A755AF" w:rsidP="00FC70F9">
      <w:pPr>
        <w:spacing w:after="0" w:line="240" w:lineRule="auto"/>
        <w:rPr>
          <w:rFonts w:ascii="Arial" w:hAnsi="Arial" w:cs="Arial"/>
          <w:b/>
          <w:i/>
          <w:color w:val="0F243E" w:themeColor="text2" w:themeShade="80"/>
          <w:sz w:val="16"/>
          <w:szCs w:val="20"/>
          <w:lang w:val="en-US"/>
        </w:rPr>
      </w:pPr>
    </w:p>
    <w:p w:rsidR="00B40B61" w:rsidRPr="005723D3" w:rsidRDefault="00B40B61" w:rsidP="00FC70F9">
      <w:pPr>
        <w:spacing w:after="0" w:line="240" w:lineRule="auto"/>
        <w:rPr>
          <w:rFonts w:ascii="Arial" w:hAnsi="Arial" w:cs="Arial"/>
          <w:b/>
          <w:i/>
          <w:color w:val="0F243E" w:themeColor="text2" w:themeShade="80"/>
          <w:sz w:val="12"/>
          <w:szCs w:val="20"/>
          <w:lang w:val="en-US"/>
        </w:rPr>
      </w:pPr>
    </w:p>
    <w:tbl>
      <w:tblPr>
        <w:tblStyle w:val="Jasnalistaakcent1"/>
        <w:tblW w:w="0" w:type="auto"/>
        <w:tblInd w:w="108" w:type="dxa"/>
        <w:tblLook w:val="04A0" w:firstRow="1" w:lastRow="0" w:firstColumn="1" w:lastColumn="0" w:noHBand="0" w:noVBand="1"/>
      </w:tblPr>
      <w:tblGrid>
        <w:gridCol w:w="1238"/>
        <w:gridCol w:w="1658"/>
        <w:gridCol w:w="1737"/>
        <w:gridCol w:w="2171"/>
      </w:tblGrid>
      <w:tr w:rsidR="00617349" w:rsidRPr="00EC17B0" w:rsidTr="00310C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04" w:type="dxa"/>
            <w:gridSpan w:val="4"/>
            <w:tcBorders>
              <w:bottom w:val="single" w:sz="4" w:space="0" w:color="auto"/>
            </w:tcBorders>
            <w:shd w:val="clear" w:color="auto" w:fill="17365D" w:themeFill="text2" w:themeFillShade="BF"/>
          </w:tcPr>
          <w:p w:rsidR="00394A8C" w:rsidRPr="00587025" w:rsidRDefault="00394A8C" w:rsidP="00617349">
            <w:pPr>
              <w:rPr>
                <w:rFonts w:ascii="Arial" w:hAnsi="Arial" w:cs="Arial"/>
                <w:color w:val="FFFF00"/>
                <w:sz w:val="16"/>
                <w:szCs w:val="16"/>
                <w:lang w:val="en-US"/>
              </w:rPr>
            </w:pPr>
            <w:r w:rsidRPr="00587025">
              <w:rPr>
                <w:rFonts w:ascii="Arial" w:hAnsi="Arial" w:cs="Arial"/>
                <w:sz w:val="18"/>
                <w:szCs w:val="16"/>
                <w:lang w:val="en-US"/>
              </w:rPr>
              <w:t>If relevant</w:t>
            </w:r>
            <w:r w:rsidR="00EF463D">
              <w:rPr>
                <w:rFonts w:ascii="Arial" w:hAnsi="Arial" w:cs="Arial"/>
                <w:sz w:val="18"/>
                <w:szCs w:val="16"/>
                <w:lang w:val="en-US"/>
              </w:rPr>
              <w:t xml:space="preserve"> - </w:t>
            </w:r>
            <w:r w:rsidR="00617349" w:rsidRPr="00C01084">
              <w:rPr>
                <w:rFonts w:ascii="Arial" w:hAnsi="Arial" w:cs="Arial"/>
                <w:color w:val="FFFF00"/>
                <w:sz w:val="16"/>
                <w:szCs w:val="16"/>
                <w:lang w:val="en-US"/>
              </w:rPr>
              <w:t xml:space="preserve">Specific </w:t>
            </w:r>
            <w:r w:rsidR="00F56C43" w:rsidRPr="00C01084">
              <w:rPr>
                <w:rFonts w:ascii="Arial" w:hAnsi="Arial" w:cs="Arial"/>
                <w:color w:val="FFFF00"/>
                <w:sz w:val="16"/>
                <w:szCs w:val="16"/>
                <w:lang w:val="en-US"/>
              </w:rPr>
              <w:t>themes</w:t>
            </w:r>
            <w:r w:rsidR="00617349" w:rsidRPr="00C01084">
              <w:rPr>
                <w:rFonts w:ascii="Arial" w:hAnsi="Arial" w:cs="Arial"/>
                <w:color w:val="FFFF00"/>
                <w:sz w:val="16"/>
                <w:szCs w:val="16"/>
                <w:lang w:val="en-US"/>
              </w:rPr>
              <w:t xml:space="preserve"> of interest</w:t>
            </w:r>
            <w:r w:rsidR="00587025">
              <w:rPr>
                <w:rFonts w:ascii="Arial" w:hAnsi="Arial" w:cs="Arial"/>
                <w:color w:val="FFFF00"/>
                <w:sz w:val="16"/>
                <w:szCs w:val="16"/>
                <w:lang w:val="en-US"/>
              </w:rPr>
              <w:t>*</w:t>
            </w:r>
          </w:p>
        </w:tc>
      </w:tr>
      <w:tr w:rsidR="002038A5" w:rsidRPr="00385507" w:rsidTr="002A77C9">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37D95" w:rsidRPr="00C1221D" w:rsidRDefault="00F37D95" w:rsidP="00385507">
            <w:pPr>
              <w:jc w:val="center"/>
              <w:rPr>
                <w:rFonts w:ascii="Arial" w:hAnsi="Arial" w:cs="Arial"/>
                <w:sz w:val="14"/>
                <w:szCs w:val="16"/>
                <w:lang w:val="en-US"/>
              </w:rPr>
            </w:pPr>
            <w:r w:rsidRPr="00C1221D">
              <w:rPr>
                <w:rFonts w:ascii="Arial" w:hAnsi="Arial" w:cs="Arial"/>
                <w:sz w:val="14"/>
                <w:szCs w:val="16"/>
                <w:lang w:val="en-US"/>
              </w:rPr>
              <w:t>Research</w:t>
            </w:r>
          </w:p>
          <w:p w:rsidR="009A6597" w:rsidRPr="00C1221D" w:rsidRDefault="00F37D95" w:rsidP="00385507">
            <w:pPr>
              <w:jc w:val="center"/>
              <w:rPr>
                <w:rFonts w:ascii="Arial" w:hAnsi="Arial" w:cs="Arial"/>
                <w:sz w:val="14"/>
                <w:szCs w:val="16"/>
                <w:lang w:val="en-US"/>
              </w:rPr>
            </w:pPr>
            <w:r w:rsidRPr="00C1221D">
              <w:rPr>
                <w:rFonts w:ascii="Arial" w:hAnsi="Arial" w:cs="Arial"/>
                <w:sz w:val="14"/>
                <w:szCs w:val="16"/>
                <w:lang w:val="en-US"/>
              </w:rPr>
              <w:t>and innovation</w:t>
            </w:r>
          </w:p>
        </w:tc>
        <w:tc>
          <w:tcPr>
            <w:tcW w:w="16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A6597" w:rsidRPr="00C1221D" w:rsidRDefault="009A6597" w:rsidP="00385507">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4"/>
                <w:szCs w:val="16"/>
                <w:lang w:val="en-US"/>
              </w:rPr>
            </w:pPr>
            <w:r w:rsidRPr="00C1221D">
              <w:rPr>
                <w:rFonts w:ascii="Arial" w:hAnsi="Arial" w:cs="Arial"/>
                <w:b/>
                <w:sz w:val="14"/>
                <w:szCs w:val="16"/>
                <w:lang w:val="en-US"/>
              </w:rPr>
              <w:t>SME Competitiveness</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A6597" w:rsidRPr="00C1221D" w:rsidRDefault="009A6597" w:rsidP="00385507">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4"/>
                <w:szCs w:val="16"/>
                <w:lang w:val="en-US"/>
              </w:rPr>
            </w:pPr>
            <w:r w:rsidRPr="00C1221D">
              <w:rPr>
                <w:rFonts w:ascii="Arial" w:hAnsi="Arial" w:cs="Arial"/>
                <w:b/>
                <w:sz w:val="14"/>
                <w:szCs w:val="16"/>
                <w:lang w:val="en-US"/>
              </w:rPr>
              <w:t>Low-carbon economy</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D33F5" w:rsidRPr="00C1221D" w:rsidRDefault="009A6597" w:rsidP="00385507">
            <w:pPr>
              <w:jc w:val="center"/>
              <w:cnfStyle w:val="000000100000" w:firstRow="0" w:lastRow="0" w:firstColumn="0" w:lastColumn="0" w:oddVBand="0" w:evenVBand="0" w:oddHBand="1" w:evenHBand="0" w:firstRowFirstColumn="0" w:firstRowLastColumn="0" w:lastRowFirstColumn="0" w:lastRowLastColumn="0"/>
              <w:rPr>
                <w:rFonts w:ascii="Arial" w:hAnsi="Arial" w:cs="Arial"/>
                <w:b/>
                <w:noProof/>
                <w:sz w:val="14"/>
                <w:szCs w:val="16"/>
                <w:lang w:eastAsia="pl-PL"/>
              </w:rPr>
            </w:pPr>
            <w:r w:rsidRPr="00C1221D">
              <w:rPr>
                <w:rFonts w:ascii="Arial" w:hAnsi="Arial" w:cs="Arial"/>
                <w:b/>
                <w:noProof/>
                <w:sz w:val="14"/>
                <w:szCs w:val="16"/>
                <w:lang w:eastAsia="pl-PL"/>
              </w:rPr>
              <w:t>Environment and resource efficiency</w:t>
            </w:r>
          </w:p>
        </w:tc>
      </w:tr>
      <w:tr w:rsidR="00C01084" w:rsidRPr="00EC17B0" w:rsidTr="00310CBF">
        <w:tc>
          <w:tcPr>
            <w:cnfStyle w:val="001000000000" w:firstRow="0" w:lastRow="0" w:firstColumn="1" w:lastColumn="0" w:oddVBand="0" w:evenVBand="0" w:oddHBand="0" w:evenHBand="0" w:firstRowFirstColumn="0" w:firstRowLastColumn="0" w:lastRowFirstColumn="0" w:lastRowLastColumn="0"/>
            <w:tcW w:w="6804" w:type="dxa"/>
            <w:gridSpan w:val="4"/>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rsidR="00FC70F9" w:rsidRPr="00587025" w:rsidRDefault="00494B0A" w:rsidP="00AD33F5">
            <w:pPr>
              <w:jc w:val="center"/>
              <w:rPr>
                <w:rFonts w:ascii="Arial Narrow" w:hAnsi="Arial Narrow" w:cs="Arial"/>
                <w:color w:val="FFFF00"/>
                <w:sz w:val="16"/>
                <w:szCs w:val="16"/>
                <w:lang w:val="en-US"/>
              </w:rPr>
            </w:pPr>
            <w:r>
              <w:rPr>
                <w:rFonts w:ascii="Arial Narrow" w:hAnsi="Arial Narrow" w:cs="Arial"/>
                <w:color w:val="FFFFFF" w:themeColor="background1"/>
                <w:sz w:val="16"/>
                <w:szCs w:val="16"/>
                <w:lang w:val="en-US"/>
              </w:rPr>
              <w:t>Provide</w:t>
            </w:r>
            <w:r w:rsidR="00FC70F9" w:rsidRPr="00494B0A">
              <w:rPr>
                <w:rFonts w:ascii="Arial Narrow" w:hAnsi="Arial Narrow" w:cs="Arial"/>
                <w:color w:val="FFFFFF" w:themeColor="background1"/>
                <w:sz w:val="16"/>
                <w:szCs w:val="16"/>
                <w:lang w:val="en-US"/>
              </w:rPr>
              <w:t xml:space="preserve"> the specific objective number</w:t>
            </w:r>
            <w:r w:rsidR="0018612E" w:rsidRPr="00494B0A">
              <w:rPr>
                <w:rFonts w:ascii="Arial Narrow" w:hAnsi="Arial Narrow" w:cs="Arial"/>
                <w:color w:val="FFFFFF" w:themeColor="background1"/>
                <w:sz w:val="16"/>
                <w:szCs w:val="16"/>
                <w:lang w:val="en-US"/>
              </w:rPr>
              <w:t xml:space="preserve"> or ‘x</w:t>
            </w:r>
            <w:r w:rsidR="00B15C76" w:rsidRPr="00494B0A">
              <w:rPr>
                <w:rFonts w:ascii="Arial Narrow" w:hAnsi="Arial Narrow" w:cs="Arial"/>
                <w:color w:val="FFFFFF" w:themeColor="background1"/>
                <w:sz w:val="16"/>
                <w:szCs w:val="16"/>
                <w:lang w:val="en-US"/>
              </w:rPr>
              <w:t>’</w:t>
            </w:r>
            <w:r w:rsidR="00303772" w:rsidRPr="00494B0A">
              <w:rPr>
                <w:rFonts w:ascii="Arial Narrow" w:hAnsi="Arial Narrow" w:cs="Arial"/>
                <w:color w:val="FFFFFF" w:themeColor="background1"/>
                <w:sz w:val="16"/>
                <w:szCs w:val="16"/>
                <w:lang w:val="en-US"/>
              </w:rPr>
              <w:t xml:space="preserve"> </w:t>
            </w:r>
            <w:r w:rsidR="00FC70F9" w:rsidRPr="00494B0A">
              <w:rPr>
                <w:rFonts w:ascii="Arial Narrow" w:hAnsi="Arial Narrow" w:cs="Arial"/>
                <w:color w:val="FFFFFF" w:themeColor="background1"/>
                <w:sz w:val="16"/>
                <w:szCs w:val="16"/>
                <w:lang w:val="en-US"/>
              </w:rPr>
              <w:t xml:space="preserve">if you want to indicate a </w:t>
            </w:r>
            <w:r w:rsidR="00F56C43" w:rsidRPr="00494B0A">
              <w:rPr>
                <w:rFonts w:ascii="Arial Narrow" w:hAnsi="Arial Narrow" w:cs="Arial"/>
                <w:color w:val="FFFFFF" w:themeColor="background1"/>
                <w:sz w:val="16"/>
                <w:szCs w:val="16"/>
                <w:lang w:val="en-US"/>
              </w:rPr>
              <w:t>broader</w:t>
            </w:r>
            <w:r w:rsidR="00FC70F9" w:rsidRPr="00494B0A">
              <w:rPr>
                <w:rFonts w:ascii="Arial Narrow" w:hAnsi="Arial Narrow" w:cs="Arial"/>
                <w:color w:val="FFFFFF" w:themeColor="background1"/>
                <w:sz w:val="16"/>
                <w:szCs w:val="16"/>
                <w:lang w:val="en-US"/>
              </w:rPr>
              <w:t xml:space="preserve"> area of interest</w:t>
            </w:r>
          </w:p>
        </w:tc>
      </w:tr>
      <w:tr w:rsidR="002038A5" w:rsidRPr="00EC17B0" w:rsidTr="00C1221D">
        <w:trPr>
          <w:cnfStyle w:val="000000100000" w:firstRow="0" w:lastRow="0" w:firstColumn="0" w:lastColumn="0" w:oddVBand="0" w:evenVBand="0" w:oddHBand="1"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tcPr>
          <w:p w:rsidR="00617349" w:rsidRPr="00E44A59" w:rsidRDefault="00617349" w:rsidP="00A755AF">
            <w:pPr>
              <w:rPr>
                <w:rFonts w:ascii="Arial" w:hAnsi="Arial" w:cs="Arial"/>
                <w:b w:val="0"/>
                <w:sz w:val="14"/>
                <w:szCs w:val="16"/>
                <w:lang w:val="en-US"/>
              </w:rPr>
            </w:pPr>
          </w:p>
        </w:tc>
        <w:tc>
          <w:tcPr>
            <w:tcW w:w="0" w:type="auto"/>
            <w:tcBorders>
              <w:top w:val="single" w:sz="4" w:space="0" w:color="auto"/>
              <w:left w:val="single" w:sz="4" w:space="0" w:color="auto"/>
              <w:bottom w:val="single" w:sz="4" w:space="0" w:color="auto"/>
              <w:right w:val="single" w:sz="4" w:space="0" w:color="auto"/>
            </w:tcBorders>
          </w:tcPr>
          <w:p w:rsidR="00FC70F9" w:rsidRPr="00E44A59" w:rsidRDefault="00FC70F9" w:rsidP="00A755AF">
            <w:pPr>
              <w:cnfStyle w:val="000000100000" w:firstRow="0" w:lastRow="0" w:firstColumn="0" w:lastColumn="0" w:oddVBand="0" w:evenVBand="0" w:oddHBand="1" w:evenHBand="0" w:firstRowFirstColumn="0" w:firstRowLastColumn="0" w:lastRowFirstColumn="0" w:lastRowLastColumn="0"/>
              <w:rPr>
                <w:rFonts w:ascii="Arial" w:hAnsi="Arial" w:cs="Arial"/>
                <w:b/>
                <w:sz w:val="14"/>
                <w:szCs w:val="16"/>
                <w:lang w:val="en-US"/>
              </w:rPr>
            </w:pPr>
          </w:p>
        </w:tc>
        <w:tc>
          <w:tcPr>
            <w:tcW w:w="0" w:type="auto"/>
            <w:tcBorders>
              <w:top w:val="single" w:sz="4" w:space="0" w:color="auto"/>
              <w:left w:val="single" w:sz="4" w:space="0" w:color="auto"/>
              <w:bottom w:val="single" w:sz="4" w:space="0" w:color="auto"/>
              <w:right w:val="single" w:sz="4" w:space="0" w:color="auto"/>
            </w:tcBorders>
          </w:tcPr>
          <w:p w:rsidR="00FC70F9" w:rsidRPr="00E44A59" w:rsidRDefault="00FC70F9" w:rsidP="00A755AF">
            <w:pPr>
              <w:cnfStyle w:val="000000100000" w:firstRow="0" w:lastRow="0" w:firstColumn="0" w:lastColumn="0" w:oddVBand="0" w:evenVBand="0" w:oddHBand="1" w:evenHBand="0" w:firstRowFirstColumn="0" w:firstRowLastColumn="0" w:lastRowFirstColumn="0" w:lastRowLastColumn="0"/>
              <w:rPr>
                <w:rFonts w:ascii="Arial" w:hAnsi="Arial" w:cs="Arial"/>
                <w:b/>
                <w:sz w:val="14"/>
                <w:szCs w:val="16"/>
                <w:lang w:val="en-US"/>
              </w:rPr>
            </w:pPr>
          </w:p>
        </w:tc>
        <w:tc>
          <w:tcPr>
            <w:tcW w:w="2126" w:type="dxa"/>
            <w:tcBorders>
              <w:top w:val="single" w:sz="4" w:space="0" w:color="auto"/>
              <w:left w:val="single" w:sz="4" w:space="0" w:color="auto"/>
              <w:bottom w:val="single" w:sz="4" w:space="0" w:color="auto"/>
              <w:right w:val="single" w:sz="4" w:space="0" w:color="auto"/>
            </w:tcBorders>
          </w:tcPr>
          <w:p w:rsidR="00FC70F9" w:rsidRPr="00E44A59" w:rsidRDefault="00FC70F9" w:rsidP="00A755AF">
            <w:pPr>
              <w:cnfStyle w:val="000000100000" w:firstRow="0" w:lastRow="0" w:firstColumn="0" w:lastColumn="0" w:oddVBand="0" w:evenVBand="0" w:oddHBand="1" w:evenHBand="0" w:firstRowFirstColumn="0" w:firstRowLastColumn="0" w:lastRowFirstColumn="0" w:lastRowLastColumn="0"/>
              <w:rPr>
                <w:rFonts w:ascii="Arial" w:hAnsi="Arial" w:cs="Arial"/>
                <w:b/>
                <w:sz w:val="14"/>
                <w:szCs w:val="16"/>
                <w:lang w:val="en-US"/>
              </w:rPr>
            </w:pPr>
          </w:p>
        </w:tc>
      </w:tr>
    </w:tbl>
    <w:p w:rsidR="00E44A59" w:rsidRDefault="001F1017" w:rsidP="0069595E">
      <w:pPr>
        <w:spacing w:after="0" w:line="240" w:lineRule="auto"/>
        <w:rPr>
          <w:rFonts w:ascii="Arial Narrow" w:hAnsi="Arial Narrow" w:cs="Arial"/>
          <w:sz w:val="14"/>
          <w:szCs w:val="12"/>
          <w:lang w:val="en-US"/>
        </w:rPr>
      </w:pPr>
      <w:r w:rsidRPr="00C1221D">
        <w:rPr>
          <w:rFonts w:ascii="Arial Narrow" w:hAnsi="Arial Narrow" w:cs="Arial"/>
          <w:sz w:val="14"/>
          <w:szCs w:val="12"/>
          <w:lang w:val="en-US"/>
        </w:rPr>
        <w:t>*</w:t>
      </w:r>
      <w:r w:rsidR="00587025" w:rsidRPr="00C1221D">
        <w:rPr>
          <w:rFonts w:ascii="Arial Narrow" w:hAnsi="Arial Narrow" w:cs="Arial"/>
          <w:sz w:val="14"/>
          <w:szCs w:val="12"/>
          <w:lang w:val="en-US"/>
        </w:rPr>
        <w:t xml:space="preserve"> You may indicate more than one priority and/or specific objective, i</w:t>
      </w:r>
      <w:r w:rsidR="006E3D4C" w:rsidRPr="00C1221D">
        <w:rPr>
          <w:rFonts w:ascii="Arial Narrow" w:hAnsi="Arial Narrow" w:cs="Arial"/>
          <w:sz w:val="14"/>
          <w:szCs w:val="12"/>
          <w:lang w:val="en-US"/>
        </w:rPr>
        <w:t>nformation</w:t>
      </w:r>
      <w:r w:rsidR="00587025" w:rsidRPr="00C1221D">
        <w:rPr>
          <w:rFonts w:ascii="Arial Narrow" w:hAnsi="Arial Narrow" w:cs="Arial"/>
          <w:sz w:val="14"/>
          <w:szCs w:val="12"/>
          <w:lang w:val="en-US"/>
        </w:rPr>
        <w:t xml:space="preserve"> at</w:t>
      </w:r>
      <w:r w:rsidR="006E3D4C" w:rsidRPr="00C1221D">
        <w:rPr>
          <w:rFonts w:ascii="Arial Narrow" w:hAnsi="Arial Narrow" w:cs="Arial"/>
          <w:sz w:val="14"/>
          <w:szCs w:val="12"/>
          <w:lang w:val="en-US"/>
        </w:rPr>
        <w:t xml:space="preserve">: </w:t>
      </w:r>
      <w:hyperlink r:id="rId17" w:history="1">
        <w:r w:rsidR="006E3D4C" w:rsidRPr="00C1221D">
          <w:rPr>
            <w:rStyle w:val="Hipercze"/>
            <w:rFonts w:ascii="Arial Narrow" w:hAnsi="Arial Narrow" w:cs="Arial"/>
            <w:sz w:val="14"/>
            <w:szCs w:val="12"/>
            <w:lang w:val="en-US"/>
          </w:rPr>
          <w:t>www.interregeurope.eu</w:t>
        </w:r>
      </w:hyperlink>
      <w:r w:rsidR="006E3D4C" w:rsidRPr="00C1221D">
        <w:rPr>
          <w:rFonts w:ascii="Arial Narrow" w:hAnsi="Arial Narrow" w:cs="Arial"/>
          <w:sz w:val="14"/>
          <w:szCs w:val="12"/>
          <w:lang w:val="en-US"/>
        </w:rPr>
        <w:t xml:space="preserve"> </w:t>
      </w:r>
    </w:p>
    <w:p w:rsidR="00AE77F6" w:rsidRPr="00AE77F6" w:rsidRDefault="00AE77F6" w:rsidP="0069595E">
      <w:pPr>
        <w:spacing w:after="0" w:line="240" w:lineRule="auto"/>
        <w:rPr>
          <w:rFonts w:ascii="Arial Narrow" w:hAnsi="Arial Narrow" w:cs="Arial"/>
          <w:sz w:val="4"/>
          <w:szCs w:val="12"/>
          <w:lang w:val="en-US"/>
        </w:rPr>
      </w:pPr>
    </w:p>
    <w:tbl>
      <w:tblPr>
        <w:tblStyle w:val="Jasnalistaakcent1"/>
        <w:tblW w:w="0" w:type="auto"/>
        <w:tblInd w:w="108" w:type="dxa"/>
        <w:tblLook w:val="04A0" w:firstRow="1" w:lastRow="0" w:firstColumn="1" w:lastColumn="0" w:noHBand="0" w:noVBand="1"/>
      </w:tblPr>
      <w:tblGrid>
        <w:gridCol w:w="2295"/>
        <w:gridCol w:w="2295"/>
        <w:gridCol w:w="2214"/>
        <w:gridCol w:w="2376"/>
      </w:tblGrid>
      <w:tr w:rsidR="00E37313" w:rsidRPr="00EC17B0" w:rsidTr="00EF463D">
        <w:trPr>
          <w:cnfStyle w:val="100000000000" w:firstRow="1" w:lastRow="0" w:firstColumn="0" w:lastColumn="0" w:oddVBand="0" w:evenVBand="0" w:oddHBand="0"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9180" w:type="dxa"/>
            <w:gridSpan w:val="4"/>
            <w:tcBorders>
              <w:top w:val="nil"/>
              <w:left w:val="nil"/>
              <w:bottom w:val="nil"/>
              <w:right w:val="nil"/>
            </w:tcBorders>
            <w:shd w:val="clear" w:color="auto" w:fill="244061" w:themeFill="accent1" w:themeFillShade="80"/>
          </w:tcPr>
          <w:p w:rsidR="00E37313" w:rsidRPr="00E37313" w:rsidRDefault="00E37313" w:rsidP="00587025">
            <w:pPr>
              <w:jc w:val="center"/>
              <w:rPr>
                <w:rFonts w:ascii="Arial" w:hAnsi="Arial" w:cs="Arial"/>
                <w:b w:val="0"/>
                <w:color w:val="FFFF00"/>
                <w:sz w:val="18"/>
                <w:szCs w:val="16"/>
                <w:lang w:val="en-US"/>
              </w:rPr>
            </w:pPr>
            <w:r w:rsidRPr="00C01084">
              <w:rPr>
                <w:rFonts w:ascii="Arial" w:hAnsi="Arial" w:cs="Arial"/>
                <w:color w:val="FFFF00"/>
                <w:sz w:val="16"/>
                <w:szCs w:val="16"/>
                <w:lang w:val="en-US"/>
              </w:rPr>
              <w:t xml:space="preserve">Mandatory fields </w:t>
            </w:r>
            <w:r w:rsidRPr="00C01084">
              <w:rPr>
                <w:rFonts w:ascii="Arial" w:hAnsi="Arial" w:cs="Arial"/>
                <w:b w:val="0"/>
                <w:color w:val="FFFF00"/>
                <w:sz w:val="16"/>
                <w:szCs w:val="16"/>
                <w:lang w:val="en-US"/>
              </w:rPr>
              <w:t>related to the chosen priority/specific objective</w:t>
            </w:r>
          </w:p>
        </w:tc>
      </w:tr>
      <w:tr w:rsidR="00604BB1" w:rsidRPr="00EC17B0" w:rsidTr="007A5095">
        <w:trPr>
          <w:cnfStyle w:val="000000100000" w:firstRow="0" w:lastRow="0" w:firstColumn="0" w:lastColumn="0" w:oddVBand="0" w:evenVBand="0" w:oddHBand="1" w:evenHBand="0" w:firstRowFirstColumn="0" w:firstRowLastColumn="0" w:lastRowFirstColumn="0" w:lastRowLastColumn="0"/>
          <w:trHeight w:val="142"/>
        </w:trPr>
        <w:tc>
          <w:tcPr>
            <w:cnfStyle w:val="001000000000" w:firstRow="0" w:lastRow="0" w:firstColumn="1" w:lastColumn="0" w:oddVBand="0" w:evenVBand="0" w:oddHBand="0" w:evenHBand="0" w:firstRowFirstColumn="0" w:firstRowLastColumn="0" w:lastRowFirstColumn="0" w:lastRowLastColumn="0"/>
            <w:tcW w:w="2295" w:type="dxa"/>
            <w:tcBorders>
              <w:top w:val="nil"/>
              <w:left w:val="single" w:sz="4" w:space="0" w:color="auto"/>
              <w:bottom w:val="single" w:sz="4" w:space="0" w:color="auto"/>
              <w:right w:val="single" w:sz="4" w:space="0" w:color="auto"/>
            </w:tcBorders>
            <w:shd w:val="clear" w:color="auto" w:fill="D9D9D9" w:themeFill="background1" w:themeFillShade="D9"/>
          </w:tcPr>
          <w:p w:rsidR="00705ECD" w:rsidRPr="00E37313" w:rsidRDefault="00705ECD" w:rsidP="00E37313">
            <w:pPr>
              <w:pStyle w:val="Akapitzlist"/>
              <w:numPr>
                <w:ilvl w:val="0"/>
                <w:numId w:val="16"/>
              </w:numPr>
              <w:rPr>
                <w:rFonts w:ascii="Arial" w:hAnsi="Arial" w:cs="Arial"/>
                <w:sz w:val="14"/>
                <w:szCs w:val="16"/>
                <w:lang w:val="en-US"/>
              </w:rPr>
            </w:pPr>
            <w:r w:rsidRPr="00E37313">
              <w:rPr>
                <w:rFonts w:ascii="Arial" w:hAnsi="Arial" w:cs="Arial"/>
                <w:sz w:val="14"/>
                <w:szCs w:val="16"/>
                <w:lang w:val="en-US"/>
              </w:rPr>
              <w:t xml:space="preserve">Describe </w:t>
            </w:r>
            <w:r w:rsidR="00604BB1">
              <w:rPr>
                <w:rFonts w:ascii="Arial" w:hAnsi="Arial" w:cs="Arial"/>
                <w:sz w:val="14"/>
                <w:szCs w:val="16"/>
                <w:lang w:val="en-US"/>
              </w:rPr>
              <w:t xml:space="preserve">briefly </w:t>
            </w:r>
            <w:r w:rsidRPr="00E37313">
              <w:rPr>
                <w:rFonts w:ascii="Arial" w:hAnsi="Arial" w:cs="Arial"/>
                <w:sz w:val="14"/>
                <w:szCs w:val="16"/>
                <w:lang w:val="en-US"/>
              </w:rPr>
              <w:t>the current situation in this field in your region and what needs to be</w:t>
            </w:r>
          </w:p>
          <w:p w:rsidR="00705ECD" w:rsidRPr="00E37313" w:rsidRDefault="00705ECD" w:rsidP="00E37313">
            <w:pPr>
              <w:pStyle w:val="Akapitzlist"/>
              <w:rPr>
                <w:rFonts w:ascii="Arial" w:hAnsi="Arial" w:cs="Arial"/>
                <w:sz w:val="14"/>
                <w:szCs w:val="16"/>
                <w:lang w:val="en-US"/>
              </w:rPr>
            </w:pPr>
            <w:r w:rsidRPr="00E37313">
              <w:rPr>
                <w:rFonts w:ascii="Arial" w:hAnsi="Arial" w:cs="Arial"/>
                <w:sz w:val="14"/>
                <w:szCs w:val="16"/>
                <w:lang w:val="en-US"/>
              </w:rPr>
              <w:t>improved.</w:t>
            </w:r>
          </w:p>
        </w:tc>
        <w:tc>
          <w:tcPr>
            <w:tcW w:w="2295" w:type="dxa"/>
            <w:tcBorders>
              <w:top w:val="nil"/>
              <w:left w:val="single" w:sz="4" w:space="0" w:color="auto"/>
              <w:bottom w:val="single" w:sz="4" w:space="0" w:color="auto"/>
              <w:right w:val="single" w:sz="4" w:space="0" w:color="auto"/>
            </w:tcBorders>
            <w:shd w:val="clear" w:color="auto" w:fill="D9D9D9" w:themeFill="background1" w:themeFillShade="D9"/>
          </w:tcPr>
          <w:p w:rsidR="00705ECD" w:rsidRPr="004C44E8" w:rsidRDefault="00705ECD" w:rsidP="00030BFE">
            <w:pPr>
              <w:pStyle w:val="Akapitzlist"/>
              <w:numPr>
                <w:ilvl w:val="0"/>
                <w:numId w:val="16"/>
              </w:numPr>
              <w:cnfStyle w:val="000000100000" w:firstRow="0" w:lastRow="0" w:firstColumn="0" w:lastColumn="0" w:oddVBand="0" w:evenVBand="0" w:oddHBand="1" w:evenHBand="0" w:firstRowFirstColumn="0" w:firstRowLastColumn="0" w:lastRowFirstColumn="0" w:lastRowLastColumn="0"/>
              <w:rPr>
                <w:rFonts w:ascii="Arial" w:hAnsi="Arial" w:cs="Arial"/>
                <w:b/>
                <w:sz w:val="14"/>
                <w:szCs w:val="16"/>
                <w:lang w:val="en-US"/>
              </w:rPr>
            </w:pPr>
            <w:r w:rsidRPr="00E37313">
              <w:rPr>
                <w:rFonts w:ascii="Arial" w:hAnsi="Arial" w:cs="Arial"/>
                <w:b/>
                <w:sz w:val="14"/>
                <w:szCs w:val="16"/>
                <w:lang w:val="en-US"/>
              </w:rPr>
              <w:t xml:space="preserve">Indicate the </w:t>
            </w:r>
            <w:r w:rsidR="00F616AD">
              <w:rPr>
                <w:rFonts w:ascii="Arial" w:hAnsi="Arial" w:cs="Arial"/>
                <w:b/>
                <w:sz w:val="14"/>
                <w:szCs w:val="16"/>
                <w:lang w:val="en-US"/>
              </w:rPr>
              <w:t xml:space="preserve">relevant </w:t>
            </w:r>
            <w:r w:rsidRPr="00E37313">
              <w:rPr>
                <w:rFonts w:ascii="Arial" w:hAnsi="Arial" w:cs="Arial"/>
                <w:b/>
                <w:sz w:val="14"/>
                <w:szCs w:val="16"/>
                <w:lang w:val="en-US"/>
              </w:rPr>
              <w:t xml:space="preserve">policy instrument </w:t>
            </w:r>
            <w:r w:rsidR="002C16B2" w:rsidRPr="00E37313">
              <w:rPr>
                <w:rFonts w:ascii="Arial" w:hAnsi="Arial" w:cs="Arial"/>
                <w:b/>
                <w:sz w:val="14"/>
                <w:szCs w:val="16"/>
                <w:lang w:val="en-US"/>
              </w:rPr>
              <w:t>you would like to deal with in the project</w:t>
            </w:r>
            <w:r w:rsidRPr="00E37313">
              <w:rPr>
                <w:rFonts w:ascii="Arial" w:hAnsi="Arial" w:cs="Arial"/>
                <w:b/>
                <w:sz w:val="14"/>
                <w:szCs w:val="16"/>
                <w:lang w:val="en-US"/>
              </w:rPr>
              <w:t>.</w:t>
            </w:r>
          </w:p>
          <w:p w:rsidR="001F1017" w:rsidRPr="00604BB1" w:rsidRDefault="00705ECD" w:rsidP="00604BB1">
            <w:pPr>
              <w:pStyle w:val="Akapitzlist"/>
              <w:numPr>
                <w:ilvl w:val="0"/>
                <w:numId w:val="16"/>
              </w:numPr>
              <w:cnfStyle w:val="000000100000" w:firstRow="0" w:lastRow="0" w:firstColumn="0" w:lastColumn="0" w:oddVBand="0" w:evenVBand="0" w:oddHBand="1" w:evenHBand="0" w:firstRowFirstColumn="0" w:firstRowLastColumn="0" w:lastRowFirstColumn="0" w:lastRowLastColumn="0"/>
              <w:rPr>
                <w:rFonts w:ascii="Arial" w:hAnsi="Arial" w:cs="Arial"/>
                <w:b/>
                <w:sz w:val="14"/>
                <w:szCs w:val="16"/>
                <w:lang w:val="en-US"/>
              </w:rPr>
            </w:pPr>
            <w:r w:rsidRPr="00E37313">
              <w:rPr>
                <w:rFonts w:ascii="Arial" w:hAnsi="Arial" w:cs="Arial"/>
                <w:b/>
                <w:sz w:val="14"/>
                <w:szCs w:val="16"/>
                <w:lang w:val="en-US"/>
              </w:rPr>
              <w:t xml:space="preserve">Is </w:t>
            </w:r>
            <w:r w:rsidR="00604BB1">
              <w:rPr>
                <w:rFonts w:ascii="Arial" w:hAnsi="Arial" w:cs="Arial"/>
                <w:b/>
                <w:sz w:val="14"/>
                <w:szCs w:val="16"/>
                <w:lang w:val="en-US"/>
              </w:rPr>
              <w:t>it</w:t>
            </w:r>
            <w:r w:rsidR="007C6BA3">
              <w:rPr>
                <w:rFonts w:ascii="Arial" w:hAnsi="Arial" w:cs="Arial"/>
                <w:b/>
                <w:sz w:val="14"/>
                <w:szCs w:val="16"/>
                <w:lang w:val="en-US"/>
              </w:rPr>
              <w:t xml:space="preserve"> </w:t>
            </w:r>
            <w:r w:rsidRPr="00E37313">
              <w:rPr>
                <w:rFonts w:ascii="Arial" w:hAnsi="Arial" w:cs="Arial"/>
                <w:b/>
                <w:sz w:val="14"/>
                <w:szCs w:val="16"/>
                <w:lang w:val="en-US"/>
              </w:rPr>
              <w:t xml:space="preserve"> a regional or </w:t>
            </w:r>
            <w:r w:rsidR="001F1017" w:rsidRPr="00E37313">
              <w:rPr>
                <w:rFonts w:ascii="Arial" w:hAnsi="Arial" w:cs="Arial"/>
                <w:b/>
                <w:sz w:val="14"/>
                <w:szCs w:val="16"/>
                <w:lang w:val="en-US"/>
              </w:rPr>
              <w:t xml:space="preserve">national operational </w:t>
            </w:r>
            <w:proofErr w:type="spellStart"/>
            <w:r w:rsidR="001F1017" w:rsidRPr="00E37313">
              <w:rPr>
                <w:rFonts w:ascii="Arial" w:hAnsi="Arial" w:cs="Arial"/>
                <w:b/>
                <w:sz w:val="14"/>
                <w:szCs w:val="16"/>
                <w:lang w:val="en-US"/>
              </w:rPr>
              <w:t>programme</w:t>
            </w:r>
            <w:proofErr w:type="spellEnd"/>
            <w:r w:rsidR="001F1017" w:rsidRPr="00E37313">
              <w:rPr>
                <w:rFonts w:ascii="Arial" w:hAnsi="Arial" w:cs="Arial"/>
                <w:b/>
                <w:sz w:val="14"/>
                <w:szCs w:val="16"/>
                <w:lang w:val="en-US"/>
              </w:rPr>
              <w:t>?</w:t>
            </w:r>
            <w:r w:rsidR="004C44E8">
              <w:rPr>
                <w:rFonts w:ascii="Arial" w:hAnsi="Arial" w:cs="Arial"/>
                <w:b/>
                <w:sz w:val="14"/>
                <w:szCs w:val="16"/>
                <w:lang w:val="en-US"/>
              </w:rPr>
              <w:t xml:space="preserve"> </w:t>
            </w:r>
            <w:r w:rsidR="00960295">
              <w:rPr>
                <w:rFonts w:ascii="Arial" w:hAnsi="Arial" w:cs="Arial"/>
                <w:b/>
                <w:sz w:val="14"/>
                <w:szCs w:val="16"/>
                <w:lang w:val="en-US"/>
              </w:rPr>
              <w:br/>
            </w:r>
            <w:r w:rsidR="000E3259" w:rsidRPr="00604BB1">
              <w:rPr>
                <w:rFonts w:ascii="Arial Narrow" w:hAnsi="Arial Narrow" w:cs="Arial"/>
                <w:sz w:val="16"/>
                <w:szCs w:val="16"/>
                <w:lang w:val="en-US"/>
              </w:rPr>
              <w:t>For instance</w:t>
            </w:r>
            <w:r w:rsidR="000E3259" w:rsidRPr="00604BB1">
              <w:rPr>
                <w:rFonts w:ascii="Arial Narrow" w:hAnsi="Arial Narrow" w:cs="Arial"/>
                <w:b/>
                <w:sz w:val="16"/>
                <w:szCs w:val="16"/>
                <w:lang w:val="en-US"/>
              </w:rPr>
              <w:t xml:space="preserve">, </w:t>
            </w:r>
            <w:r w:rsidR="004C44E8" w:rsidRPr="00604BB1">
              <w:rPr>
                <w:rFonts w:ascii="Arial Narrow" w:hAnsi="Arial Narrow" w:cs="Arial"/>
                <w:sz w:val="16"/>
                <w:szCs w:val="16"/>
                <w:lang w:val="en-US"/>
              </w:rPr>
              <w:t xml:space="preserve">RPO, PO WER </w:t>
            </w:r>
            <w:proofErr w:type="spellStart"/>
            <w:r w:rsidR="004C44E8" w:rsidRPr="00604BB1">
              <w:rPr>
                <w:rFonts w:ascii="Arial Narrow" w:hAnsi="Arial Narrow" w:cs="Arial"/>
                <w:sz w:val="16"/>
                <w:szCs w:val="16"/>
                <w:lang w:val="en-US"/>
              </w:rPr>
              <w:t>itp</w:t>
            </w:r>
            <w:proofErr w:type="spellEnd"/>
            <w:r w:rsidR="000E3259" w:rsidRPr="00604BB1">
              <w:rPr>
                <w:rFonts w:ascii="Arial Narrow" w:hAnsi="Arial Narrow" w:cs="Arial"/>
                <w:sz w:val="16"/>
                <w:szCs w:val="16"/>
                <w:lang w:val="en-US"/>
              </w:rPr>
              <w:t>.</w:t>
            </w:r>
          </w:p>
        </w:tc>
        <w:tc>
          <w:tcPr>
            <w:tcW w:w="2214" w:type="dxa"/>
            <w:tcBorders>
              <w:top w:val="nil"/>
              <w:left w:val="single" w:sz="4" w:space="0" w:color="auto"/>
              <w:bottom w:val="single" w:sz="4" w:space="0" w:color="auto"/>
              <w:right w:val="single" w:sz="4" w:space="0" w:color="auto"/>
            </w:tcBorders>
            <w:shd w:val="clear" w:color="auto" w:fill="D9D9D9" w:themeFill="background1" w:themeFillShade="D9"/>
          </w:tcPr>
          <w:p w:rsidR="00E37313" w:rsidRPr="004C44E8" w:rsidRDefault="00705ECD" w:rsidP="004C44E8">
            <w:pPr>
              <w:pStyle w:val="Akapitzlist"/>
              <w:numPr>
                <w:ilvl w:val="0"/>
                <w:numId w:val="17"/>
              </w:numPr>
              <w:cnfStyle w:val="000000100000" w:firstRow="0" w:lastRow="0" w:firstColumn="0" w:lastColumn="0" w:oddVBand="0" w:evenVBand="0" w:oddHBand="1" w:evenHBand="0" w:firstRowFirstColumn="0" w:firstRowLastColumn="0" w:lastRowFirstColumn="0" w:lastRowLastColumn="0"/>
              <w:rPr>
                <w:rFonts w:ascii="Arial" w:hAnsi="Arial" w:cs="Arial"/>
                <w:b/>
                <w:sz w:val="14"/>
                <w:szCs w:val="16"/>
                <w:lang w:val="en-US"/>
              </w:rPr>
            </w:pPr>
            <w:r w:rsidRPr="00E37313">
              <w:rPr>
                <w:rFonts w:ascii="Arial" w:hAnsi="Arial" w:cs="Arial"/>
                <w:b/>
                <w:sz w:val="14"/>
                <w:szCs w:val="16"/>
                <w:lang w:val="en-US"/>
              </w:rPr>
              <w:t>What is your capacity to influence the policy</w:t>
            </w:r>
            <w:r w:rsidR="00E37313">
              <w:rPr>
                <w:rFonts w:ascii="Arial" w:hAnsi="Arial" w:cs="Arial"/>
                <w:b/>
                <w:sz w:val="14"/>
                <w:szCs w:val="16"/>
                <w:lang w:val="en-US"/>
              </w:rPr>
              <w:t xml:space="preserve"> </w:t>
            </w:r>
            <w:r w:rsidRPr="00E37313">
              <w:rPr>
                <w:rFonts w:ascii="Arial" w:hAnsi="Arial" w:cs="Arial"/>
                <w:b/>
                <w:sz w:val="14"/>
                <w:szCs w:val="16"/>
                <w:lang w:val="en-US"/>
              </w:rPr>
              <w:t>Instrument?</w:t>
            </w:r>
          </w:p>
          <w:p w:rsidR="001F1017" w:rsidRPr="00E37313" w:rsidRDefault="001F1017" w:rsidP="005723D3">
            <w:pPr>
              <w:cnfStyle w:val="000000100000" w:firstRow="0" w:lastRow="0" w:firstColumn="0" w:lastColumn="0" w:oddVBand="0" w:evenVBand="0" w:oddHBand="1" w:evenHBand="0" w:firstRowFirstColumn="0" w:firstRowLastColumn="0" w:lastRowFirstColumn="0" w:lastRowLastColumn="0"/>
              <w:rPr>
                <w:rFonts w:ascii="Arial" w:hAnsi="Arial" w:cs="Arial"/>
                <w:sz w:val="14"/>
                <w:szCs w:val="16"/>
                <w:lang w:val="en-US"/>
              </w:rPr>
            </w:pPr>
            <w:r w:rsidRPr="00E37313">
              <w:rPr>
                <w:rFonts w:ascii="Arial Narrow" w:hAnsi="Arial Narrow" w:cs="Arial"/>
                <w:sz w:val="16"/>
                <w:szCs w:val="16"/>
                <w:lang w:val="en-US"/>
              </w:rPr>
              <w:t xml:space="preserve">If you do not represent the policy responsible </w:t>
            </w:r>
            <w:proofErr w:type="spellStart"/>
            <w:r w:rsidRPr="00E37313">
              <w:rPr>
                <w:rFonts w:ascii="Arial Narrow" w:hAnsi="Arial Narrow" w:cs="Arial"/>
                <w:sz w:val="16"/>
                <w:szCs w:val="16"/>
                <w:lang w:val="en-US"/>
              </w:rPr>
              <w:t>organisation</w:t>
            </w:r>
            <w:proofErr w:type="spellEnd"/>
            <w:r w:rsidRPr="00E37313">
              <w:rPr>
                <w:rFonts w:ascii="Arial Narrow" w:hAnsi="Arial Narrow" w:cs="Arial"/>
                <w:sz w:val="16"/>
                <w:szCs w:val="16"/>
                <w:lang w:val="en-US"/>
              </w:rPr>
              <w:t xml:space="preserve">, what are </w:t>
            </w:r>
            <w:r w:rsidR="005723D3">
              <w:rPr>
                <w:rFonts w:ascii="Arial Narrow" w:hAnsi="Arial Narrow" w:cs="Arial"/>
                <w:sz w:val="16"/>
                <w:szCs w:val="16"/>
                <w:lang w:val="en-US"/>
              </w:rPr>
              <w:t xml:space="preserve">your </w:t>
            </w:r>
            <w:r w:rsidR="00604BB1">
              <w:rPr>
                <w:rFonts w:ascii="Arial Narrow" w:hAnsi="Arial Narrow" w:cs="Arial"/>
                <w:sz w:val="16"/>
                <w:szCs w:val="16"/>
                <w:lang w:val="en-US"/>
              </w:rPr>
              <w:t xml:space="preserve">links with this </w:t>
            </w:r>
            <w:proofErr w:type="spellStart"/>
            <w:r w:rsidR="00604BB1">
              <w:rPr>
                <w:rFonts w:ascii="Arial Narrow" w:hAnsi="Arial Narrow" w:cs="Arial"/>
                <w:sz w:val="16"/>
                <w:szCs w:val="16"/>
                <w:lang w:val="en-US"/>
              </w:rPr>
              <w:t>organisation</w:t>
            </w:r>
            <w:proofErr w:type="spellEnd"/>
            <w:r w:rsidR="00604BB1">
              <w:rPr>
                <w:rFonts w:ascii="Arial Narrow" w:hAnsi="Arial Narrow" w:cs="Arial"/>
                <w:sz w:val="16"/>
                <w:szCs w:val="16"/>
                <w:lang w:val="en-US"/>
              </w:rPr>
              <w:t xml:space="preserve">? </w:t>
            </w:r>
            <w:r w:rsidR="005723D3">
              <w:rPr>
                <w:rFonts w:ascii="Arial Narrow" w:hAnsi="Arial Narrow" w:cs="Arial"/>
                <w:sz w:val="16"/>
                <w:szCs w:val="16"/>
                <w:lang w:val="en-US"/>
              </w:rPr>
              <w:t>In what way</w:t>
            </w:r>
            <w:r w:rsidRPr="00E37313">
              <w:rPr>
                <w:rFonts w:ascii="Arial Narrow" w:hAnsi="Arial Narrow" w:cs="Arial"/>
                <w:sz w:val="16"/>
                <w:szCs w:val="16"/>
                <w:lang w:val="en-US"/>
              </w:rPr>
              <w:t xml:space="preserve"> </w:t>
            </w:r>
            <w:r w:rsidR="005723D3">
              <w:rPr>
                <w:rFonts w:ascii="Arial Narrow" w:hAnsi="Arial Narrow" w:cs="Arial"/>
                <w:sz w:val="16"/>
                <w:szCs w:val="16"/>
                <w:lang w:val="en-US"/>
              </w:rPr>
              <w:t xml:space="preserve">you are </w:t>
            </w:r>
            <w:r w:rsidRPr="00E37313">
              <w:rPr>
                <w:rFonts w:ascii="Arial Narrow" w:hAnsi="Arial Narrow" w:cs="Arial"/>
                <w:sz w:val="16"/>
                <w:szCs w:val="16"/>
                <w:lang w:val="en-US"/>
              </w:rPr>
              <w:t>involved in the design and implementation of this policy instrument</w:t>
            </w:r>
            <w:r w:rsidR="00C01084">
              <w:rPr>
                <w:rFonts w:ascii="Arial Narrow" w:hAnsi="Arial Narrow" w:cs="Arial"/>
                <w:sz w:val="16"/>
                <w:szCs w:val="16"/>
                <w:lang w:val="en-US"/>
              </w:rPr>
              <w:t>?</w:t>
            </w:r>
          </w:p>
        </w:tc>
        <w:tc>
          <w:tcPr>
            <w:tcW w:w="2376" w:type="dxa"/>
            <w:tcBorders>
              <w:top w:val="nil"/>
              <w:left w:val="single" w:sz="4" w:space="0" w:color="auto"/>
              <w:bottom w:val="single" w:sz="4" w:space="0" w:color="auto"/>
              <w:right w:val="single" w:sz="4" w:space="0" w:color="auto"/>
            </w:tcBorders>
            <w:shd w:val="clear" w:color="auto" w:fill="D9D9D9" w:themeFill="background1" w:themeFillShade="D9"/>
          </w:tcPr>
          <w:p w:rsidR="00E37313" w:rsidRPr="004C44E8" w:rsidRDefault="00705ECD" w:rsidP="004C44E8">
            <w:pPr>
              <w:pStyle w:val="Akapitzlist"/>
              <w:numPr>
                <w:ilvl w:val="0"/>
                <w:numId w:val="18"/>
              </w:numPr>
              <w:cnfStyle w:val="000000100000" w:firstRow="0" w:lastRow="0" w:firstColumn="0" w:lastColumn="0" w:oddVBand="0" w:evenVBand="0" w:oddHBand="1" w:evenHBand="0" w:firstRowFirstColumn="0" w:firstRowLastColumn="0" w:lastRowFirstColumn="0" w:lastRowLastColumn="0"/>
              <w:rPr>
                <w:rFonts w:ascii="Arial" w:hAnsi="Arial" w:cs="Arial"/>
                <w:b/>
                <w:sz w:val="14"/>
                <w:szCs w:val="16"/>
                <w:lang w:val="en-US"/>
              </w:rPr>
            </w:pPr>
            <w:r w:rsidRPr="00E37313">
              <w:rPr>
                <w:rFonts w:ascii="Arial" w:hAnsi="Arial" w:cs="Arial"/>
                <w:b/>
                <w:sz w:val="14"/>
                <w:szCs w:val="16"/>
                <w:lang w:val="en-US"/>
              </w:rPr>
              <w:t>What are your</w:t>
            </w:r>
            <w:r w:rsidR="00E37313">
              <w:rPr>
                <w:rFonts w:ascii="Arial" w:hAnsi="Arial" w:cs="Arial"/>
                <w:b/>
                <w:sz w:val="14"/>
                <w:szCs w:val="16"/>
                <w:lang w:val="en-US"/>
              </w:rPr>
              <w:t xml:space="preserve"> </w:t>
            </w:r>
            <w:r w:rsidRPr="00E37313">
              <w:rPr>
                <w:rFonts w:ascii="Arial" w:hAnsi="Arial" w:cs="Arial"/>
                <w:b/>
                <w:sz w:val="14"/>
                <w:szCs w:val="16"/>
                <w:lang w:val="en-US"/>
              </w:rPr>
              <w:t>competences and experi</w:t>
            </w:r>
            <w:r w:rsidR="001F1017" w:rsidRPr="00E37313">
              <w:rPr>
                <w:rFonts w:ascii="Arial" w:hAnsi="Arial" w:cs="Arial"/>
                <w:b/>
                <w:sz w:val="14"/>
                <w:szCs w:val="16"/>
                <w:lang w:val="en-US"/>
              </w:rPr>
              <w:t>ences in the issue addressed?</w:t>
            </w:r>
          </w:p>
          <w:p w:rsidR="001F1017" w:rsidRPr="000E3259" w:rsidRDefault="000E3259" w:rsidP="00960295">
            <w:pPr>
              <w:cnfStyle w:val="000000100000" w:firstRow="0" w:lastRow="0" w:firstColumn="0" w:lastColumn="0" w:oddVBand="0" w:evenVBand="0" w:oddHBand="1" w:evenHBand="0" w:firstRowFirstColumn="0" w:firstRowLastColumn="0" w:lastRowFirstColumn="0" w:lastRowLastColumn="0"/>
              <w:rPr>
                <w:rFonts w:ascii="Arial Narrow" w:hAnsi="Arial Narrow" w:cs="Arial"/>
                <w:b/>
                <w:sz w:val="14"/>
                <w:szCs w:val="14"/>
                <w:lang w:val="en-US"/>
              </w:rPr>
            </w:pPr>
            <w:r w:rsidRPr="000E3259">
              <w:rPr>
                <w:rFonts w:ascii="Arial Narrow" w:hAnsi="Arial Narrow" w:cs="Arial"/>
                <w:sz w:val="16"/>
                <w:szCs w:val="14"/>
                <w:lang w:val="en-US"/>
              </w:rPr>
              <w:t xml:space="preserve">For instance, </w:t>
            </w:r>
            <w:r w:rsidR="001F1017" w:rsidRPr="000E3259">
              <w:rPr>
                <w:rFonts w:ascii="Arial Narrow" w:hAnsi="Arial Narrow" w:cs="Arial"/>
                <w:sz w:val="16"/>
                <w:szCs w:val="14"/>
                <w:lang w:val="en-US"/>
              </w:rPr>
              <w:t>involvement in similar projects, tasks in li</w:t>
            </w:r>
            <w:r w:rsidR="00604BB1">
              <w:rPr>
                <w:rFonts w:ascii="Arial Narrow" w:hAnsi="Arial Narrow" w:cs="Arial"/>
                <w:sz w:val="16"/>
                <w:szCs w:val="14"/>
                <w:lang w:val="en-US"/>
              </w:rPr>
              <w:t xml:space="preserve">ne with the project topic, good </w:t>
            </w:r>
            <w:r w:rsidR="001F1017" w:rsidRPr="000E3259">
              <w:rPr>
                <w:rFonts w:ascii="Arial Narrow" w:hAnsi="Arial Narrow" w:cs="Arial"/>
                <w:sz w:val="16"/>
                <w:szCs w:val="14"/>
                <w:lang w:val="en-US"/>
              </w:rPr>
              <w:t xml:space="preserve">cooperation and/or links with public authorities/institutions </w:t>
            </w:r>
            <w:r w:rsidR="005723D3">
              <w:rPr>
                <w:rFonts w:ascii="Arial Narrow" w:hAnsi="Arial Narrow" w:cs="Arial"/>
                <w:sz w:val="16"/>
                <w:szCs w:val="14"/>
                <w:lang w:val="en-US"/>
              </w:rPr>
              <w:t xml:space="preserve">dealing with </w:t>
            </w:r>
            <w:r w:rsidR="001F1017" w:rsidRPr="000E3259">
              <w:rPr>
                <w:rFonts w:ascii="Arial Narrow" w:hAnsi="Arial Narrow" w:cs="Arial"/>
                <w:sz w:val="16"/>
                <w:szCs w:val="14"/>
                <w:lang w:val="en-US"/>
              </w:rPr>
              <w:t xml:space="preserve">the chosen topic, achievements, good practices in the </w:t>
            </w:r>
            <w:r w:rsidR="00960295">
              <w:rPr>
                <w:rFonts w:ascii="Arial Narrow" w:hAnsi="Arial Narrow" w:cs="Arial"/>
                <w:sz w:val="16"/>
                <w:szCs w:val="14"/>
                <w:lang w:val="en-US"/>
              </w:rPr>
              <w:t>chosen topic</w:t>
            </w:r>
            <w:r w:rsidR="001F1017" w:rsidRPr="000E3259">
              <w:rPr>
                <w:rFonts w:ascii="Arial Narrow" w:hAnsi="Arial Narrow" w:cs="Arial"/>
                <w:sz w:val="16"/>
                <w:szCs w:val="14"/>
                <w:lang w:val="en-US"/>
              </w:rPr>
              <w:t xml:space="preserve"> etc</w:t>
            </w:r>
            <w:r w:rsidRPr="000E3259">
              <w:rPr>
                <w:rFonts w:ascii="Arial Narrow" w:hAnsi="Arial Narrow" w:cs="Arial"/>
                <w:sz w:val="16"/>
                <w:szCs w:val="14"/>
                <w:lang w:val="en-US"/>
              </w:rPr>
              <w:t>.</w:t>
            </w:r>
          </w:p>
        </w:tc>
      </w:tr>
      <w:tr w:rsidR="00EF463D" w:rsidRPr="00EC17B0" w:rsidTr="007A5095">
        <w:tc>
          <w:tcPr>
            <w:cnfStyle w:val="001000000000" w:firstRow="0" w:lastRow="0" w:firstColumn="1" w:lastColumn="0" w:oddVBand="0" w:evenVBand="0" w:oddHBand="0" w:evenHBand="0" w:firstRowFirstColumn="0" w:firstRowLastColumn="0" w:lastRowFirstColumn="0" w:lastRowLastColumn="0"/>
            <w:tcW w:w="2295" w:type="dxa"/>
            <w:tcBorders>
              <w:top w:val="single" w:sz="4" w:space="0" w:color="auto"/>
              <w:left w:val="single" w:sz="4" w:space="0" w:color="auto"/>
              <w:bottom w:val="single" w:sz="4" w:space="0" w:color="auto"/>
              <w:right w:val="single" w:sz="4" w:space="0" w:color="auto"/>
            </w:tcBorders>
          </w:tcPr>
          <w:p w:rsidR="00705ECD" w:rsidRPr="00E44A59" w:rsidRDefault="00705ECD" w:rsidP="00A755AF">
            <w:pPr>
              <w:rPr>
                <w:rFonts w:ascii="Arial" w:hAnsi="Arial" w:cs="Arial"/>
                <w:b w:val="0"/>
                <w:sz w:val="14"/>
                <w:szCs w:val="16"/>
                <w:lang w:val="en-US"/>
              </w:rPr>
            </w:pPr>
          </w:p>
        </w:tc>
        <w:tc>
          <w:tcPr>
            <w:tcW w:w="2295" w:type="dxa"/>
            <w:tcBorders>
              <w:top w:val="single" w:sz="4" w:space="0" w:color="auto"/>
              <w:left w:val="single" w:sz="4" w:space="0" w:color="auto"/>
              <w:bottom w:val="single" w:sz="4" w:space="0" w:color="auto"/>
              <w:right w:val="single" w:sz="4" w:space="0" w:color="auto"/>
            </w:tcBorders>
          </w:tcPr>
          <w:p w:rsidR="00705ECD" w:rsidRPr="00E44A59" w:rsidRDefault="00705ECD" w:rsidP="00A755AF">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6"/>
                <w:lang w:val="en-US"/>
              </w:rPr>
            </w:pPr>
          </w:p>
        </w:tc>
        <w:tc>
          <w:tcPr>
            <w:tcW w:w="2214" w:type="dxa"/>
            <w:tcBorders>
              <w:top w:val="single" w:sz="4" w:space="0" w:color="auto"/>
              <w:left w:val="single" w:sz="4" w:space="0" w:color="auto"/>
              <w:bottom w:val="single" w:sz="4" w:space="0" w:color="auto"/>
              <w:right w:val="single" w:sz="4" w:space="0" w:color="auto"/>
            </w:tcBorders>
          </w:tcPr>
          <w:p w:rsidR="00705ECD" w:rsidRPr="00E44A59" w:rsidRDefault="00705ECD" w:rsidP="00A755AF">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6"/>
                <w:lang w:val="en-US"/>
              </w:rPr>
            </w:pPr>
          </w:p>
        </w:tc>
        <w:tc>
          <w:tcPr>
            <w:tcW w:w="2376" w:type="dxa"/>
            <w:tcBorders>
              <w:top w:val="single" w:sz="4" w:space="0" w:color="auto"/>
              <w:left w:val="single" w:sz="4" w:space="0" w:color="auto"/>
              <w:bottom w:val="single" w:sz="4" w:space="0" w:color="auto"/>
              <w:right w:val="single" w:sz="4" w:space="0" w:color="auto"/>
            </w:tcBorders>
          </w:tcPr>
          <w:p w:rsidR="00705ECD" w:rsidRPr="00E44A59" w:rsidRDefault="00705ECD" w:rsidP="00A755AF">
            <w:pPr>
              <w:cnfStyle w:val="000000000000" w:firstRow="0" w:lastRow="0" w:firstColumn="0" w:lastColumn="0" w:oddVBand="0" w:evenVBand="0" w:oddHBand="0" w:evenHBand="0" w:firstRowFirstColumn="0" w:firstRowLastColumn="0" w:lastRowFirstColumn="0" w:lastRowLastColumn="0"/>
              <w:rPr>
                <w:rFonts w:ascii="Arial" w:hAnsi="Arial" w:cs="Arial"/>
                <w:b/>
                <w:sz w:val="14"/>
                <w:szCs w:val="16"/>
                <w:lang w:val="en-US"/>
              </w:rPr>
            </w:pPr>
          </w:p>
        </w:tc>
      </w:tr>
    </w:tbl>
    <w:p w:rsidR="00B40B61" w:rsidRPr="005723D3" w:rsidRDefault="00B40B61" w:rsidP="00784748">
      <w:pPr>
        <w:spacing w:after="0" w:line="240" w:lineRule="auto"/>
        <w:rPr>
          <w:rFonts w:ascii="Arial" w:hAnsi="Arial" w:cs="Arial"/>
          <w:b/>
          <w:color w:val="0F243E" w:themeColor="text2" w:themeShade="80"/>
          <w:sz w:val="14"/>
          <w:szCs w:val="30"/>
          <w:u w:val="single"/>
          <w:lang w:val="en-US"/>
        </w:rPr>
      </w:pPr>
    </w:p>
    <w:tbl>
      <w:tblPr>
        <w:tblStyle w:val="Tabela-Siatka"/>
        <w:tblW w:w="9214" w:type="dxa"/>
        <w:tblInd w:w="108" w:type="dxa"/>
        <w:tblLook w:val="04A0" w:firstRow="1" w:lastRow="0" w:firstColumn="1" w:lastColumn="0" w:noHBand="0" w:noVBand="1"/>
      </w:tblPr>
      <w:tblGrid>
        <w:gridCol w:w="6804"/>
        <w:gridCol w:w="2410"/>
      </w:tblGrid>
      <w:tr w:rsidR="00B67710" w:rsidRPr="00EC17B0" w:rsidTr="00E44A59">
        <w:trPr>
          <w:trHeight w:val="100"/>
        </w:trPr>
        <w:tc>
          <w:tcPr>
            <w:tcW w:w="6804" w:type="dxa"/>
            <w:shd w:val="clear" w:color="auto" w:fill="17365D" w:themeFill="text2" w:themeFillShade="BF"/>
            <w:vAlign w:val="center"/>
          </w:tcPr>
          <w:p w:rsidR="00B67710" w:rsidRPr="00E44A59" w:rsidRDefault="00784748" w:rsidP="00DD7384">
            <w:pPr>
              <w:jc w:val="center"/>
              <w:rPr>
                <w:rFonts w:ascii="Arial" w:hAnsi="Arial" w:cs="Arial"/>
                <w:b/>
                <w:sz w:val="16"/>
                <w:szCs w:val="16"/>
                <w:lang w:val="en-US"/>
              </w:rPr>
            </w:pPr>
            <w:r w:rsidRPr="00494B0A">
              <w:rPr>
                <w:rFonts w:ascii="Arial" w:hAnsi="Arial" w:cs="Arial"/>
                <w:b/>
                <w:color w:val="FFFF00"/>
                <w:sz w:val="18"/>
                <w:szCs w:val="16"/>
                <w:lang w:val="en-US"/>
              </w:rPr>
              <w:t>Desirable project partners</w:t>
            </w:r>
          </w:p>
        </w:tc>
        <w:tc>
          <w:tcPr>
            <w:tcW w:w="2410" w:type="dxa"/>
            <w:shd w:val="clear" w:color="auto" w:fill="17365D" w:themeFill="text2" w:themeFillShade="BF"/>
          </w:tcPr>
          <w:p w:rsidR="00394A8C" w:rsidRPr="00E44A59" w:rsidRDefault="005723D3" w:rsidP="00857D35">
            <w:pPr>
              <w:jc w:val="center"/>
              <w:rPr>
                <w:rFonts w:ascii="Arial" w:hAnsi="Arial" w:cs="Arial"/>
                <w:b/>
                <w:color w:val="FF0000"/>
                <w:sz w:val="16"/>
                <w:szCs w:val="16"/>
                <w:lang w:val="en-US"/>
              </w:rPr>
            </w:pPr>
            <w:r>
              <w:rPr>
                <w:rFonts w:ascii="Arial" w:hAnsi="Arial" w:cs="Arial"/>
                <w:b/>
                <w:color w:val="FFFFFF" w:themeColor="background1"/>
                <w:sz w:val="16"/>
                <w:szCs w:val="16"/>
                <w:lang w:val="en-US"/>
              </w:rPr>
              <w:t xml:space="preserve">Please fill </w:t>
            </w:r>
            <w:r w:rsidR="00B67710" w:rsidRPr="00E44A59">
              <w:rPr>
                <w:rFonts w:ascii="Arial" w:hAnsi="Arial" w:cs="Arial"/>
                <w:b/>
                <w:color w:val="FFFFFF" w:themeColor="background1"/>
                <w:sz w:val="16"/>
                <w:szCs w:val="16"/>
                <w:lang w:val="en-US"/>
              </w:rPr>
              <w:t>in</w:t>
            </w:r>
            <w:r w:rsidR="004C44E8">
              <w:rPr>
                <w:rFonts w:ascii="Arial" w:hAnsi="Arial" w:cs="Arial"/>
                <w:b/>
                <w:color w:val="FFFFFF" w:themeColor="background1"/>
                <w:sz w:val="16"/>
                <w:szCs w:val="16"/>
                <w:lang w:val="en-US"/>
              </w:rPr>
              <w:t xml:space="preserve"> </w:t>
            </w:r>
            <w:r w:rsidR="00705ECD" w:rsidRPr="007460E9">
              <w:rPr>
                <w:rFonts w:ascii="Arial" w:hAnsi="Arial" w:cs="Arial"/>
                <w:b/>
                <w:color w:val="FFFFFF" w:themeColor="background1"/>
                <w:sz w:val="16"/>
                <w:szCs w:val="16"/>
                <w:lang w:val="en-US"/>
              </w:rPr>
              <w:t>the relevant</w:t>
            </w:r>
          </w:p>
        </w:tc>
      </w:tr>
      <w:tr w:rsidR="00B67710" w:rsidRPr="00A755AF" w:rsidTr="00E44A59">
        <w:tc>
          <w:tcPr>
            <w:tcW w:w="6804" w:type="dxa"/>
            <w:shd w:val="clear" w:color="auto" w:fill="D9D9D9" w:themeFill="background1" w:themeFillShade="D9"/>
          </w:tcPr>
          <w:p w:rsidR="00B67710" w:rsidRPr="00E44A59" w:rsidRDefault="00876305" w:rsidP="00A755AF">
            <w:pPr>
              <w:pStyle w:val="Akapitzlist"/>
              <w:numPr>
                <w:ilvl w:val="0"/>
                <w:numId w:val="18"/>
              </w:numPr>
              <w:rPr>
                <w:rFonts w:ascii="Arial" w:hAnsi="Arial" w:cs="Arial"/>
                <w:b/>
                <w:color w:val="0F243E" w:themeColor="text2" w:themeShade="80"/>
                <w:sz w:val="14"/>
                <w:szCs w:val="16"/>
                <w:lang w:val="en-US"/>
              </w:rPr>
            </w:pPr>
            <w:r w:rsidRPr="00E44A59">
              <w:rPr>
                <w:rFonts w:ascii="Arial" w:hAnsi="Arial" w:cs="Arial"/>
                <w:b/>
                <w:color w:val="0F243E" w:themeColor="text2" w:themeShade="80"/>
                <w:sz w:val="14"/>
                <w:szCs w:val="16"/>
                <w:lang w:val="en-US"/>
              </w:rPr>
              <w:t>Specif</w:t>
            </w:r>
            <w:r w:rsidR="000B7199" w:rsidRPr="00E44A59">
              <w:rPr>
                <w:rFonts w:ascii="Arial" w:hAnsi="Arial" w:cs="Arial"/>
                <w:b/>
                <w:color w:val="0F243E" w:themeColor="text2" w:themeShade="80"/>
                <w:sz w:val="14"/>
                <w:szCs w:val="16"/>
                <w:lang w:val="en-US"/>
              </w:rPr>
              <w:t>ic</w:t>
            </w:r>
            <w:r w:rsidRPr="00E44A59">
              <w:rPr>
                <w:rFonts w:ascii="Arial" w:hAnsi="Arial" w:cs="Arial"/>
                <w:b/>
                <w:color w:val="0F243E" w:themeColor="text2" w:themeShade="80"/>
                <w:sz w:val="14"/>
                <w:szCs w:val="16"/>
                <w:lang w:val="en-US"/>
              </w:rPr>
              <w:t xml:space="preserve"> </w:t>
            </w:r>
            <w:r w:rsidR="000B7199" w:rsidRPr="00E44A59">
              <w:rPr>
                <w:rFonts w:ascii="Arial" w:hAnsi="Arial" w:cs="Arial"/>
                <w:b/>
                <w:color w:val="0F243E" w:themeColor="text2" w:themeShade="80"/>
                <w:sz w:val="14"/>
                <w:szCs w:val="16"/>
                <w:lang w:val="en-US"/>
              </w:rPr>
              <w:t>c</w:t>
            </w:r>
            <w:r w:rsidR="0076765E" w:rsidRPr="00E44A59">
              <w:rPr>
                <w:rFonts w:ascii="Arial" w:hAnsi="Arial" w:cs="Arial"/>
                <w:b/>
                <w:color w:val="0F243E" w:themeColor="text2" w:themeShade="80"/>
                <w:sz w:val="14"/>
                <w:szCs w:val="16"/>
                <w:lang w:val="en-US"/>
              </w:rPr>
              <w:t>ountries</w:t>
            </w:r>
          </w:p>
        </w:tc>
        <w:tc>
          <w:tcPr>
            <w:tcW w:w="2410" w:type="dxa"/>
          </w:tcPr>
          <w:p w:rsidR="00B67710" w:rsidRPr="00E44A59" w:rsidRDefault="00B67710" w:rsidP="0017743C">
            <w:pPr>
              <w:jc w:val="center"/>
              <w:rPr>
                <w:rFonts w:ascii="Arial" w:hAnsi="Arial" w:cs="Arial"/>
                <w:color w:val="0F243E" w:themeColor="text2" w:themeShade="80"/>
                <w:sz w:val="14"/>
                <w:szCs w:val="16"/>
                <w:lang w:val="en-US"/>
              </w:rPr>
            </w:pPr>
          </w:p>
        </w:tc>
      </w:tr>
      <w:tr w:rsidR="00B67710" w:rsidRPr="00A755AF" w:rsidTr="00E44A59">
        <w:tc>
          <w:tcPr>
            <w:tcW w:w="6804" w:type="dxa"/>
            <w:shd w:val="clear" w:color="auto" w:fill="D9D9D9" w:themeFill="background1" w:themeFillShade="D9"/>
          </w:tcPr>
          <w:p w:rsidR="00B67710" w:rsidRPr="00E44A59" w:rsidRDefault="009A77F4" w:rsidP="00A755AF">
            <w:pPr>
              <w:pStyle w:val="Akapitzlist"/>
              <w:numPr>
                <w:ilvl w:val="0"/>
                <w:numId w:val="18"/>
              </w:numPr>
              <w:rPr>
                <w:rFonts w:ascii="Arial" w:hAnsi="Arial" w:cs="Arial"/>
                <w:b/>
                <w:color w:val="0F243E" w:themeColor="text2" w:themeShade="80"/>
                <w:sz w:val="14"/>
                <w:szCs w:val="16"/>
                <w:lang w:val="en-US"/>
              </w:rPr>
            </w:pPr>
            <w:r w:rsidRPr="00E44A59">
              <w:rPr>
                <w:rFonts w:ascii="Arial" w:hAnsi="Arial" w:cs="Arial"/>
                <w:b/>
                <w:color w:val="0F243E" w:themeColor="text2" w:themeShade="80"/>
                <w:sz w:val="14"/>
                <w:szCs w:val="16"/>
                <w:lang w:val="en-US"/>
              </w:rPr>
              <w:t>Specific</w:t>
            </w:r>
            <w:r w:rsidR="000B7199" w:rsidRPr="00E44A59">
              <w:rPr>
                <w:rFonts w:ascii="Arial" w:hAnsi="Arial" w:cs="Arial"/>
                <w:b/>
                <w:color w:val="0F243E" w:themeColor="text2" w:themeShade="80"/>
                <w:sz w:val="14"/>
                <w:szCs w:val="16"/>
                <w:lang w:val="en-US"/>
              </w:rPr>
              <w:t xml:space="preserve"> </w:t>
            </w:r>
            <w:r w:rsidRPr="00E44A59">
              <w:rPr>
                <w:rFonts w:ascii="Arial" w:hAnsi="Arial" w:cs="Arial"/>
                <w:b/>
                <w:color w:val="0F243E" w:themeColor="text2" w:themeShade="80"/>
                <w:sz w:val="14"/>
                <w:szCs w:val="16"/>
                <w:lang w:val="en-US"/>
              </w:rPr>
              <w:t>r</w:t>
            </w:r>
            <w:r w:rsidR="00B504C0" w:rsidRPr="00E44A59">
              <w:rPr>
                <w:rFonts w:ascii="Arial" w:hAnsi="Arial" w:cs="Arial"/>
                <w:b/>
                <w:color w:val="0F243E" w:themeColor="text2" w:themeShade="80"/>
                <w:sz w:val="14"/>
                <w:szCs w:val="16"/>
                <w:lang w:val="en-US"/>
              </w:rPr>
              <w:t>egion</w:t>
            </w:r>
            <w:r w:rsidR="0076765E" w:rsidRPr="00E44A59">
              <w:rPr>
                <w:rFonts w:ascii="Arial" w:hAnsi="Arial" w:cs="Arial"/>
                <w:b/>
                <w:color w:val="0F243E" w:themeColor="text2" w:themeShade="80"/>
                <w:sz w:val="14"/>
                <w:szCs w:val="16"/>
                <w:lang w:val="en-US"/>
              </w:rPr>
              <w:t>s</w:t>
            </w:r>
          </w:p>
        </w:tc>
        <w:tc>
          <w:tcPr>
            <w:tcW w:w="2410" w:type="dxa"/>
          </w:tcPr>
          <w:p w:rsidR="00B67710" w:rsidRPr="00E44A59" w:rsidRDefault="00B67710" w:rsidP="0017743C">
            <w:pPr>
              <w:jc w:val="center"/>
              <w:rPr>
                <w:rFonts w:ascii="Arial" w:hAnsi="Arial" w:cs="Arial"/>
                <w:color w:val="0F243E" w:themeColor="text2" w:themeShade="80"/>
                <w:sz w:val="14"/>
                <w:szCs w:val="16"/>
                <w:lang w:val="en-US"/>
              </w:rPr>
            </w:pPr>
          </w:p>
        </w:tc>
      </w:tr>
      <w:tr w:rsidR="00B67710" w:rsidRPr="00EC17B0" w:rsidTr="00E44A59">
        <w:tc>
          <w:tcPr>
            <w:tcW w:w="6804" w:type="dxa"/>
            <w:shd w:val="clear" w:color="auto" w:fill="D9D9D9" w:themeFill="background1" w:themeFillShade="D9"/>
          </w:tcPr>
          <w:p w:rsidR="00B67710" w:rsidRPr="00E44A59" w:rsidRDefault="000B7199" w:rsidP="005723D3">
            <w:pPr>
              <w:pStyle w:val="Akapitzlist"/>
              <w:numPr>
                <w:ilvl w:val="0"/>
                <w:numId w:val="18"/>
              </w:numPr>
              <w:rPr>
                <w:rFonts w:ascii="Arial" w:hAnsi="Arial" w:cs="Arial"/>
                <w:b/>
                <w:color w:val="0F243E" w:themeColor="text2" w:themeShade="80"/>
                <w:sz w:val="14"/>
                <w:szCs w:val="16"/>
                <w:lang w:val="en-US"/>
              </w:rPr>
            </w:pPr>
            <w:r w:rsidRPr="00E44A59">
              <w:rPr>
                <w:rFonts w:ascii="Arial" w:hAnsi="Arial" w:cs="Arial"/>
                <w:b/>
                <w:color w:val="0F243E" w:themeColor="text2" w:themeShade="80"/>
                <w:sz w:val="14"/>
                <w:szCs w:val="16"/>
                <w:lang w:val="en-US"/>
              </w:rPr>
              <w:t>We have no preferences as to the lead partner country.</w:t>
            </w:r>
            <w:r w:rsidRPr="00E44A59">
              <w:rPr>
                <w:b/>
                <w:sz w:val="14"/>
                <w:lang w:val="en-US"/>
              </w:rPr>
              <w:t xml:space="preserve"> </w:t>
            </w:r>
            <w:r w:rsidR="00502B4F" w:rsidRPr="00E44A59">
              <w:rPr>
                <w:b/>
                <w:sz w:val="14"/>
                <w:lang w:val="en-US"/>
              </w:rPr>
              <w:br/>
            </w:r>
            <w:r w:rsidRPr="00E44A59">
              <w:rPr>
                <w:rFonts w:ascii="Arial" w:hAnsi="Arial" w:cs="Arial"/>
                <w:color w:val="0F243E" w:themeColor="text2" w:themeShade="80"/>
                <w:sz w:val="14"/>
                <w:szCs w:val="16"/>
                <w:lang w:val="en-US"/>
              </w:rPr>
              <w:t>We could consider proposals from each of the countries covered by Interreg Europe.</w:t>
            </w:r>
          </w:p>
        </w:tc>
        <w:tc>
          <w:tcPr>
            <w:tcW w:w="2410" w:type="dxa"/>
          </w:tcPr>
          <w:p w:rsidR="00B67710" w:rsidRPr="00E44A59" w:rsidRDefault="00B67710" w:rsidP="0017743C">
            <w:pPr>
              <w:jc w:val="center"/>
              <w:rPr>
                <w:rFonts w:ascii="Arial" w:hAnsi="Arial" w:cs="Arial"/>
                <w:color w:val="0F243E" w:themeColor="text2" w:themeShade="80"/>
                <w:sz w:val="14"/>
                <w:szCs w:val="16"/>
                <w:lang w:val="en-US"/>
              </w:rPr>
            </w:pPr>
          </w:p>
        </w:tc>
      </w:tr>
      <w:tr w:rsidR="00B67710" w:rsidRPr="00EC17B0" w:rsidTr="00E44A59">
        <w:tc>
          <w:tcPr>
            <w:tcW w:w="6804" w:type="dxa"/>
            <w:shd w:val="clear" w:color="auto" w:fill="D9D9D9" w:themeFill="background1" w:themeFillShade="D9"/>
          </w:tcPr>
          <w:p w:rsidR="00B67710" w:rsidRPr="00E44A59" w:rsidRDefault="000B7199" w:rsidP="005723D3">
            <w:pPr>
              <w:pStyle w:val="Akapitzlist"/>
              <w:numPr>
                <w:ilvl w:val="0"/>
                <w:numId w:val="18"/>
              </w:numPr>
              <w:rPr>
                <w:rFonts w:ascii="Arial" w:hAnsi="Arial" w:cs="Arial"/>
                <w:b/>
                <w:color w:val="0F243E" w:themeColor="text2" w:themeShade="80"/>
                <w:sz w:val="14"/>
                <w:szCs w:val="16"/>
                <w:lang w:val="en-US"/>
              </w:rPr>
            </w:pPr>
            <w:r w:rsidRPr="00E44A59">
              <w:rPr>
                <w:rFonts w:ascii="Arial" w:hAnsi="Arial" w:cs="Arial"/>
                <w:b/>
                <w:color w:val="0F243E" w:themeColor="text2" w:themeShade="80"/>
                <w:sz w:val="14"/>
                <w:szCs w:val="16"/>
                <w:lang w:val="en-US"/>
              </w:rPr>
              <w:t>We have no preferences as to the project partner</w:t>
            </w:r>
            <w:r w:rsidR="0076765E" w:rsidRPr="00E44A59">
              <w:rPr>
                <w:rFonts w:ascii="Arial" w:hAnsi="Arial" w:cs="Arial"/>
                <w:b/>
                <w:color w:val="0F243E" w:themeColor="text2" w:themeShade="80"/>
                <w:sz w:val="14"/>
                <w:szCs w:val="16"/>
                <w:lang w:val="en-US"/>
              </w:rPr>
              <w:t xml:space="preserve"> country</w:t>
            </w:r>
            <w:r w:rsidRPr="00E44A59">
              <w:rPr>
                <w:rFonts w:ascii="Arial" w:hAnsi="Arial" w:cs="Arial"/>
                <w:b/>
                <w:color w:val="0F243E" w:themeColor="text2" w:themeShade="80"/>
                <w:sz w:val="14"/>
                <w:szCs w:val="16"/>
                <w:lang w:val="en-US"/>
              </w:rPr>
              <w:t xml:space="preserve">. </w:t>
            </w:r>
            <w:r w:rsidR="0076765E" w:rsidRPr="00E44A59">
              <w:rPr>
                <w:rFonts w:ascii="Arial" w:hAnsi="Arial" w:cs="Arial"/>
                <w:b/>
                <w:color w:val="0F243E" w:themeColor="text2" w:themeShade="80"/>
                <w:sz w:val="14"/>
                <w:szCs w:val="16"/>
                <w:lang w:val="en-US"/>
              </w:rPr>
              <w:br/>
            </w:r>
            <w:r w:rsidRPr="00E44A59">
              <w:rPr>
                <w:rFonts w:ascii="Arial" w:hAnsi="Arial" w:cs="Arial"/>
                <w:color w:val="0F243E" w:themeColor="text2" w:themeShade="80"/>
                <w:sz w:val="14"/>
                <w:szCs w:val="16"/>
                <w:lang w:val="en-US"/>
              </w:rPr>
              <w:t>We could consider proposals from each of the countries covered by Interreg Europe.</w:t>
            </w:r>
          </w:p>
        </w:tc>
        <w:tc>
          <w:tcPr>
            <w:tcW w:w="2410" w:type="dxa"/>
          </w:tcPr>
          <w:p w:rsidR="00B67710" w:rsidRPr="00E44A59" w:rsidRDefault="00B67710" w:rsidP="0017743C">
            <w:pPr>
              <w:jc w:val="center"/>
              <w:rPr>
                <w:rFonts w:ascii="Arial" w:hAnsi="Arial" w:cs="Arial"/>
                <w:color w:val="0F243E" w:themeColor="text2" w:themeShade="80"/>
                <w:sz w:val="14"/>
                <w:szCs w:val="16"/>
                <w:lang w:val="en-US"/>
              </w:rPr>
            </w:pPr>
          </w:p>
        </w:tc>
      </w:tr>
    </w:tbl>
    <w:p w:rsidR="00587025" w:rsidRPr="00E44A59" w:rsidRDefault="00587025" w:rsidP="00152619">
      <w:pPr>
        <w:spacing w:after="0" w:line="240" w:lineRule="auto"/>
        <w:rPr>
          <w:rFonts w:ascii="Arial" w:hAnsi="Arial" w:cs="Arial"/>
          <w:b/>
          <w:color w:val="17365D" w:themeColor="text2" w:themeShade="BF"/>
          <w:sz w:val="2"/>
          <w:szCs w:val="2"/>
          <w:u w:val="single"/>
          <w:lang w:val="en-US"/>
        </w:rPr>
      </w:pPr>
    </w:p>
    <w:p w:rsidR="008646E6" w:rsidRPr="00E44A59" w:rsidRDefault="008646E6" w:rsidP="00E44A59">
      <w:pPr>
        <w:spacing w:after="0" w:line="240" w:lineRule="auto"/>
        <w:rPr>
          <w:rFonts w:ascii="Arial" w:hAnsi="Arial" w:cs="Arial"/>
          <w:b/>
          <w:color w:val="17365D" w:themeColor="text2" w:themeShade="BF"/>
          <w:sz w:val="6"/>
          <w:szCs w:val="6"/>
          <w:u w:val="single"/>
          <w:lang w:val="en-US"/>
        </w:rPr>
      </w:pPr>
    </w:p>
    <w:p w:rsidR="00810646" w:rsidRPr="007A5095" w:rsidRDefault="00810646" w:rsidP="00E44A59">
      <w:pPr>
        <w:spacing w:after="0" w:line="240" w:lineRule="auto"/>
        <w:rPr>
          <w:rFonts w:ascii="Arial" w:hAnsi="Arial" w:cs="Arial"/>
          <w:b/>
          <w:color w:val="17365D" w:themeColor="text2" w:themeShade="BF"/>
          <w:sz w:val="6"/>
          <w:szCs w:val="16"/>
          <w:u w:val="single"/>
          <w:lang w:val="en-US"/>
        </w:rPr>
      </w:pPr>
    </w:p>
    <w:p w:rsidR="00810646" w:rsidRPr="005723D3" w:rsidRDefault="00152619" w:rsidP="00E44A59">
      <w:pPr>
        <w:spacing w:after="0" w:line="240" w:lineRule="auto"/>
        <w:rPr>
          <w:rFonts w:ascii="Arial" w:hAnsi="Arial" w:cs="Arial"/>
          <w:b/>
          <w:color w:val="17365D" w:themeColor="text2" w:themeShade="BF"/>
          <w:sz w:val="18"/>
          <w:szCs w:val="16"/>
          <w:lang w:val="en-US"/>
        </w:rPr>
      </w:pPr>
      <w:r w:rsidRPr="00EC17B0">
        <w:rPr>
          <w:rFonts w:ascii="Arial" w:hAnsi="Arial" w:cs="Arial"/>
          <w:b/>
          <w:color w:val="17365D" w:themeColor="text2" w:themeShade="BF"/>
          <w:sz w:val="20"/>
          <w:szCs w:val="16"/>
          <w:u w:val="single"/>
          <w:lang w:val="en-US"/>
        </w:rPr>
        <w:t>Institutions interested in cooperation are requested to contact</w:t>
      </w:r>
      <w:r w:rsidR="00455405" w:rsidRPr="00EC17B0">
        <w:rPr>
          <w:rFonts w:ascii="Arial" w:hAnsi="Arial" w:cs="Arial"/>
          <w:b/>
          <w:color w:val="17365D" w:themeColor="text2" w:themeShade="BF"/>
          <w:sz w:val="20"/>
          <w:szCs w:val="16"/>
          <w:lang w:val="en-US"/>
        </w:rPr>
        <w:t xml:space="preserve"> </w:t>
      </w:r>
      <w:r w:rsidR="005723D3" w:rsidRPr="005723D3">
        <w:rPr>
          <w:rFonts w:ascii="Arial" w:hAnsi="Arial" w:cs="Arial"/>
          <w:b/>
          <w:color w:val="FF0000"/>
          <w:sz w:val="20"/>
          <w:szCs w:val="16"/>
          <w:lang w:val="en-US"/>
        </w:rPr>
        <w:t>(</w:t>
      </w:r>
      <w:r w:rsidR="005723D3" w:rsidRPr="005723D3">
        <w:rPr>
          <w:rFonts w:ascii="Arial" w:hAnsi="Arial" w:cs="Arial"/>
          <w:b/>
          <w:color w:val="FF0000"/>
          <w:sz w:val="18"/>
          <w:szCs w:val="16"/>
          <w:u w:val="single"/>
          <w:lang w:val="en-US"/>
        </w:rPr>
        <w:t xml:space="preserve">please fill </w:t>
      </w:r>
      <w:r w:rsidR="001F1017" w:rsidRPr="005723D3">
        <w:rPr>
          <w:rFonts w:ascii="Arial" w:hAnsi="Arial" w:cs="Arial"/>
          <w:b/>
          <w:color w:val="FF0000"/>
          <w:sz w:val="18"/>
          <w:szCs w:val="16"/>
          <w:u w:val="single"/>
          <w:lang w:val="en-US"/>
        </w:rPr>
        <w:t>in</w:t>
      </w:r>
      <w:r w:rsidR="005723D3" w:rsidRPr="005723D3">
        <w:rPr>
          <w:rFonts w:ascii="Arial" w:hAnsi="Arial" w:cs="Arial"/>
          <w:b/>
          <w:color w:val="FF0000"/>
          <w:sz w:val="18"/>
          <w:szCs w:val="16"/>
          <w:u w:val="single"/>
          <w:lang w:val="en-US"/>
        </w:rPr>
        <w:t>)</w:t>
      </w:r>
      <w:r w:rsidR="00810646" w:rsidRPr="005723D3">
        <w:rPr>
          <w:rFonts w:ascii="Arial" w:hAnsi="Arial" w:cs="Arial"/>
          <w:b/>
          <w:color w:val="FF0000"/>
          <w:sz w:val="18"/>
          <w:szCs w:val="16"/>
          <w:lang w:val="en-US"/>
        </w:rPr>
        <w:t>:</w:t>
      </w:r>
      <w:r w:rsidR="001F1017" w:rsidRPr="005723D3">
        <w:rPr>
          <w:rFonts w:ascii="Arial" w:hAnsi="Arial" w:cs="Arial"/>
          <w:b/>
          <w:color w:val="0F243E" w:themeColor="text2" w:themeShade="80"/>
          <w:sz w:val="18"/>
          <w:szCs w:val="16"/>
          <w:lang w:val="en-US"/>
        </w:rPr>
        <w:t xml:space="preserve"> </w:t>
      </w:r>
    </w:p>
    <w:p w:rsidR="005723D3" w:rsidRDefault="00152619" w:rsidP="00E44A59">
      <w:pPr>
        <w:spacing w:after="0" w:line="240" w:lineRule="auto"/>
        <w:rPr>
          <w:rFonts w:ascii="Arial Narrow" w:hAnsi="Arial Narrow" w:cs="Arial"/>
          <w:b/>
          <w:color w:val="0F243E" w:themeColor="text2" w:themeShade="80"/>
          <w:sz w:val="16"/>
          <w:szCs w:val="16"/>
          <w:lang w:val="en-US"/>
        </w:rPr>
      </w:pPr>
      <w:proofErr w:type="spellStart"/>
      <w:r w:rsidRPr="00810646">
        <w:rPr>
          <w:rFonts w:ascii="Arial Narrow" w:hAnsi="Arial Narrow" w:cs="Arial"/>
          <w:b/>
          <w:color w:val="0F243E" w:themeColor="text2" w:themeShade="80"/>
          <w:sz w:val="16"/>
          <w:szCs w:val="16"/>
          <w:lang w:val="en-US"/>
        </w:rPr>
        <w:t>Mr</w:t>
      </w:r>
      <w:proofErr w:type="spellEnd"/>
      <w:r w:rsidRPr="00810646">
        <w:rPr>
          <w:rFonts w:ascii="Arial Narrow" w:hAnsi="Arial Narrow" w:cs="Arial"/>
          <w:b/>
          <w:color w:val="0F243E" w:themeColor="text2" w:themeShade="80"/>
          <w:sz w:val="16"/>
          <w:szCs w:val="16"/>
          <w:lang w:val="en-US"/>
        </w:rPr>
        <w:t>/</w:t>
      </w:r>
      <w:proofErr w:type="spellStart"/>
      <w:r w:rsidRPr="00810646">
        <w:rPr>
          <w:rFonts w:ascii="Arial Narrow" w:hAnsi="Arial Narrow" w:cs="Arial"/>
          <w:b/>
          <w:color w:val="0F243E" w:themeColor="text2" w:themeShade="80"/>
          <w:sz w:val="16"/>
          <w:szCs w:val="16"/>
          <w:lang w:val="en-US"/>
        </w:rPr>
        <w:t>Ms</w:t>
      </w:r>
      <w:proofErr w:type="spellEnd"/>
      <w:r w:rsidRPr="00810646">
        <w:rPr>
          <w:rFonts w:ascii="Arial Narrow" w:hAnsi="Arial Narrow" w:cs="Arial"/>
          <w:b/>
          <w:color w:val="0F243E" w:themeColor="text2" w:themeShade="80"/>
          <w:sz w:val="16"/>
          <w:szCs w:val="16"/>
          <w:lang w:val="en-US"/>
        </w:rPr>
        <w:t>:</w:t>
      </w:r>
      <w:r w:rsidR="00E44A59" w:rsidRPr="00810646">
        <w:rPr>
          <w:rFonts w:ascii="Arial Narrow" w:hAnsi="Arial Narrow" w:cs="Arial"/>
          <w:b/>
          <w:color w:val="0F243E" w:themeColor="text2" w:themeShade="80"/>
          <w:sz w:val="16"/>
          <w:szCs w:val="16"/>
          <w:lang w:val="en-US"/>
        </w:rPr>
        <w:t xml:space="preserve"> </w:t>
      </w:r>
      <w:r w:rsidR="00DD562A">
        <w:rPr>
          <w:rFonts w:ascii="Arial Narrow" w:hAnsi="Arial Narrow" w:cs="Arial"/>
          <w:b/>
          <w:color w:val="0F243E" w:themeColor="text2" w:themeShade="80"/>
          <w:sz w:val="16"/>
          <w:szCs w:val="16"/>
          <w:lang w:val="en-US"/>
        </w:rPr>
        <w:br/>
      </w:r>
      <w:r w:rsidRPr="00810646">
        <w:rPr>
          <w:rFonts w:ascii="Arial Narrow" w:hAnsi="Arial Narrow" w:cs="Arial"/>
          <w:b/>
          <w:color w:val="0F243E" w:themeColor="text2" w:themeShade="80"/>
          <w:sz w:val="16"/>
          <w:szCs w:val="16"/>
          <w:lang w:val="en-US"/>
        </w:rPr>
        <w:t>E</w:t>
      </w:r>
      <w:r w:rsidR="00E87684" w:rsidRPr="00810646">
        <w:rPr>
          <w:rFonts w:ascii="Arial Narrow" w:hAnsi="Arial Narrow" w:cs="Arial"/>
          <w:b/>
          <w:color w:val="0F243E" w:themeColor="text2" w:themeShade="80"/>
          <w:sz w:val="16"/>
          <w:szCs w:val="16"/>
          <w:lang w:val="en-US"/>
        </w:rPr>
        <w:t>-</w:t>
      </w:r>
      <w:r w:rsidR="007A5095">
        <w:rPr>
          <w:rFonts w:ascii="Arial Narrow" w:hAnsi="Arial Narrow" w:cs="Arial"/>
          <w:b/>
          <w:color w:val="0F243E" w:themeColor="text2" w:themeShade="80"/>
          <w:sz w:val="16"/>
          <w:szCs w:val="16"/>
          <w:lang w:val="en-US"/>
        </w:rPr>
        <w:t>mail:</w:t>
      </w:r>
      <w:r w:rsidR="0076018F">
        <w:rPr>
          <w:rFonts w:ascii="Arial Narrow" w:hAnsi="Arial Narrow" w:cs="Arial"/>
          <w:b/>
          <w:color w:val="0F243E" w:themeColor="text2" w:themeShade="80"/>
          <w:sz w:val="16"/>
          <w:szCs w:val="16"/>
          <w:lang w:val="en-US"/>
        </w:rPr>
        <w:br/>
      </w:r>
      <w:r w:rsidRPr="00810646">
        <w:rPr>
          <w:rFonts w:ascii="Arial Narrow" w:hAnsi="Arial Narrow" w:cs="Arial"/>
          <w:b/>
          <w:color w:val="0F243E" w:themeColor="text2" w:themeShade="80"/>
          <w:sz w:val="16"/>
          <w:szCs w:val="16"/>
          <w:lang w:val="en-US"/>
        </w:rPr>
        <w:t>Phone</w:t>
      </w:r>
      <w:r w:rsidR="005723D3">
        <w:rPr>
          <w:rFonts w:ascii="Arial Narrow" w:hAnsi="Arial Narrow" w:cs="Arial"/>
          <w:b/>
          <w:color w:val="0F243E" w:themeColor="text2" w:themeShade="80"/>
          <w:sz w:val="16"/>
          <w:szCs w:val="16"/>
          <w:lang w:val="en-US"/>
        </w:rPr>
        <w:t>:</w:t>
      </w:r>
    </w:p>
    <w:p w:rsidR="005723D3" w:rsidRDefault="005723D3" w:rsidP="00E44A59">
      <w:pPr>
        <w:spacing w:after="0" w:line="240" w:lineRule="auto"/>
        <w:rPr>
          <w:rFonts w:ascii="Arial Narrow" w:hAnsi="Arial Narrow" w:cs="Arial"/>
          <w:b/>
          <w:color w:val="0F243E" w:themeColor="text2" w:themeShade="80"/>
          <w:sz w:val="16"/>
          <w:szCs w:val="16"/>
          <w:lang w:val="en-US"/>
        </w:rPr>
      </w:pPr>
      <w:r>
        <w:rPr>
          <w:rFonts w:ascii="Arial Narrow" w:hAnsi="Arial Narrow" w:cs="Arial"/>
          <w:b/>
          <w:color w:val="0F243E" w:themeColor="text2" w:themeShade="80"/>
          <w:sz w:val="16"/>
          <w:szCs w:val="16"/>
          <w:lang w:val="en-US"/>
        </w:rPr>
        <w:t>Mobile</w:t>
      </w:r>
      <w:r w:rsidR="00152619" w:rsidRPr="00810646">
        <w:rPr>
          <w:rFonts w:ascii="Arial Narrow" w:hAnsi="Arial Narrow" w:cs="Arial"/>
          <w:b/>
          <w:color w:val="0F243E" w:themeColor="text2" w:themeShade="80"/>
          <w:sz w:val="16"/>
          <w:szCs w:val="16"/>
          <w:lang w:val="en-US"/>
        </w:rPr>
        <w:t>:</w:t>
      </w:r>
      <w:r>
        <w:rPr>
          <w:rFonts w:ascii="Arial Narrow" w:hAnsi="Arial Narrow" w:cs="Arial"/>
          <w:b/>
          <w:color w:val="0F243E" w:themeColor="text2" w:themeShade="80"/>
          <w:sz w:val="16"/>
          <w:szCs w:val="16"/>
          <w:lang w:val="en-US"/>
        </w:rPr>
        <w:t xml:space="preserve"> </w:t>
      </w:r>
    </w:p>
    <w:p w:rsidR="00EC17B0" w:rsidRPr="00810646" w:rsidRDefault="009E6988" w:rsidP="00E44A59">
      <w:pPr>
        <w:spacing w:after="0" w:line="240" w:lineRule="auto"/>
        <w:rPr>
          <w:rFonts w:ascii="Arial Narrow" w:hAnsi="Arial Narrow" w:cs="Arial"/>
          <w:b/>
          <w:color w:val="0F243E" w:themeColor="text2" w:themeShade="80"/>
          <w:sz w:val="16"/>
          <w:szCs w:val="16"/>
          <w:lang w:val="en-US"/>
        </w:rPr>
      </w:pPr>
      <w:r w:rsidRPr="00810646">
        <w:rPr>
          <w:rFonts w:ascii="Arial Narrow" w:hAnsi="Arial Narrow" w:cs="Arial"/>
          <w:b/>
          <w:color w:val="0F243E" w:themeColor="text2" w:themeShade="80"/>
          <w:sz w:val="16"/>
          <w:szCs w:val="16"/>
          <w:lang w:val="en-US"/>
        </w:rPr>
        <w:t xml:space="preserve">Optionally - </w:t>
      </w:r>
      <w:r w:rsidR="0052336B" w:rsidRPr="00810646">
        <w:rPr>
          <w:rFonts w:ascii="Arial Narrow" w:hAnsi="Arial Narrow" w:cs="Arial"/>
          <w:b/>
          <w:color w:val="0F243E" w:themeColor="text2" w:themeShade="80"/>
          <w:sz w:val="16"/>
          <w:szCs w:val="16"/>
          <w:lang w:val="en-US"/>
        </w:rPr>
        <w:t>website</w:t>
      </w:r>
      <w:r w:rsidR="008F5FCE" w:rsidRPr="00810646">
        <w:rPr>
          <w:rFonts w:ascii="Arial Narrow" w:hAnsi="Arial Narrow" w:cs="Arial"/>
          <w:b/>
          <w:color w:val="0F243E" w:themeColor="text2" w:themeShade="80"/>
          <w:sz w:val="16"/>
          <w:szCs w:val="16"/>
          <w:lang w:val="en-US"/>
        </w:rPr>
        <w:t xml:space="preserve"> </w:t>
      </w:r>
      <w:r w:rsidR="000A5428" w:rsidRPr="00810646">
        <w:rPr>
          <w:rFonts w:ascii="Arial Narrow" w:hAnsi="Arial Narrow" w:cs="Arial"/>
          <w:b/>
          <w:color w:val="0F243E" w:themeColor="text2" w:themeShade="80"/>
          <w:sz w:val="16"/>
          <w:szCs w:val="16"/>
          <w:lang w:val="en-US"/>
        </w:rPr>
        <w:t xml:space="preserve">in English: </w:t>
      </w:r>
    </w:p>
    <w:sectPr w:rsidR="00EC17B0" w:rsidRPr="00810646">
      <w:headerReference w:type="default"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6F5" w:rsidRDefault="004B36F5" w:rsidP="00591EBF">
      <w:pPr>
        <w:spacing w:after="0" w:line="240" w:lineRule="auto"/>
      </w:pPr>
      <w:r>
        <w:separator/>
      </w:r>
    </w:p>
  </w:endnote>
  <w:endnote w:type="continuationSeparator" w:id="0">
    <w:p w:rsidR="004B36F5" w:rsidRDefault="004B36F5" w:rsidP="00591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7669102"/>
      <w:docPartObj>
        <w:docPartGallery w:val="Page Numbers (Bottom of Page)"/>
        <w:docPartUnique/>
      </w:docPartObj>
    </w:sdtPr>
    <w:sdtEndPr>
      <w:rPr>
        <w:rFonts w:ascii="Arial" w:hAnsi="Arial" w:cs="Arial"/>
        <w:sz w:val="16"/>
        <w:szCs w:val="16"/>
      </w:rPr>
    </w:sdtEndPr>
    <w:sdtContent>
      <w:p w:rsidR="006C71D6" w:rsidRPr="006C71D6" w:rsidRDefault="006C71D6">
        <w:pPr>
          <w:pStyle w:val="Stopka"/>
          <w:jc w:val="center"/>
          <w:rPr>
            <w:rFonts w:ascii="Arial" w:hAnsi="Arial" w:cs="Arial"/>
            <w:sz w:val="16"/>
            <w:szCs w:val="16"/>
          </w:rPr>
        </w:pPr>
        <w:r w:rsidRPr="006C71D6">
          <w:rPr>
            <w:rFonts w:ascii="Arial" w:hAnsi="Arial" w:cs="Arial"/>
            <w:sz w:val="16"/>
            <w:szCs w:val="16"/>
          </w:rPr>
          <w:fldChar w:fldCharType="begin"/>
        </w:r>
        <w:r w:rsidRPr="006C71D6">
          <w:rPr>
            <w:rFonts w:ascii="Arial" w:hAnsi="Arial" w:cs="Arial"/>
            <w:sz w:val="16"/>
            <w:szCs w:val="16"/>
          </w:rPr>
          <w:instrText>PAGE   \* MERGEFORMAT</w:instrText>
        </w:r>
        <w:r w:rsidRPr="006C71D6">
          <w:rPr>
            <w:rFonts w:ascii="Arial" w:hAnsi="Arial" w:cs="Arial"/>
            <w:sz w:val="16"/>
            <w:szCs w:val="16"/>
          </w:rPr>
          <w:fldChar w:fldCharType="separate"/>
        </w:r>
        <w:r w:rsidR="007B495D">
          <w:rPr>
            <w:rFonts w:ascii="Arial" w:hAnsi="Arial" w:cs="Arial"/>
            <w:noProof/>
            <w:sz w:val="16"/>
            <w:szCs w:val="16"/>
          </w:rPr>
          <w:t>1</w:t>
        </w:r>
        <w:r w:rsidRPr="006C71D6">
          <w:rPr>
            <w:rFonts w:ascii="Arial" w:hAnsi="Arial" w:cs="Arial"/>
            <w:sz w:val="16"/>
            <w:szCs w:val="16"/>
          </w:rPr>
          <w:fldChar w:fldCharType="end"/>
        </w:r>
      </w:p>
    </w:sdtContent>
  </w:sdt>
  <w:p w:rsidR="006C71D6" w:rsidRDefault="006C71D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6F5" w:rsidRDefault="004B36F5" w:rsidP="00591EBF">
      <w:pPr>
        <w:spacing w:after="0" w:line="240" w:lineRule="auto"/>
      </w:pPr>
      <w:r>
        <w:separator/>
      </w:r>
    </w:p>
  </w:footnote>
  <w:footnote w:type="continuationSeparator" w:id="0">
    <w:p w:rsidR="004B36F5" w:rsidRDefault="004B36F5" w:rsidP="00591E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859" w:rsidRDefault="0084067B" w:rsidP="00526859">
    <w:pPr>
      <w:pStyle w:val="Nagwek"/>
      <w:rPr>
        <w:rFonts w:ascii="Arial" w:hAnsi="Arial" w:cs="Arial"/>
        <w:b/>
        <w:sz w:val="16"/>
        <w:szCs w:val="16"/>
        <w:lang w:val="en-US"/>
      </w:rPr>
    </w:pPr>
    <w:r>
      <w:rPr>
        <w:rFonts w:ascii="Arial" w:hAnsi="Arial" w:cs="Arial"/>
        <w:b/>
        <w:noProof/>
        <w:color w:val="FF6600"/>
        <w:sz w:val="8"/>
        <w:szCs w:val="8"/>
        <w:lang w:eastAsia="pl-PL"/>
      </w:rPr>
      <w:drawing>
        <wp:inline distT="0" distB="0" distL="0" distR="0" wp14:anchorId="2FAEE63B" wp14:editId="63C32652">
          <wp:extent cx="1349375" cy="318770"/>
          <wp:effectExtent l="0" t="0" r="3175" b="508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9375" cy="318770"/>
                  </a:xfrm>
                  <a:prstGeom prst="rect">
                    <a:avLst/>
                  </a:prstGeom>
                  <a:noFill/>
                  <a:ln>
                    <a:noFill/>
                  </a:ln>
                </pic:spPr>
              </pic:pic>
            </a:graphicData>
          </a:graphic>
        </wp:inline>
      </w:drawing>
    </w:r>
    <w:r w:rsidRPr="00526859">
      <w:rPr>
        <w:rFonts w:ascii="Arial" w:hAnsi="Arial" w:cs="Arial"/>
        <w:b/>
        <w:sz w:val="16"/>
        <w:szCs w:val="16"/>
        <w:lang w:val="en-US"/>
      </w:rPr>
      <w:t xml:space="preserve">                   </w:t>
    </w:r>
    <w:r w:rsidR="00526859" w:rsidRPr="00526859">
      <w:rPr>
        <w:rFonts w:ascii="Arial" w:hAnsi="Arial" w:cs="Arial"/>
        <w:b/>
        <w:sz w:val="16"/>
        <w:szCs w:val="16"/>
        <w:lang w:val="en-US"/>
      </w:rPr>
      <w:t xml:space="preserve">            </w:t>
    </w:r>
  </w:p>
  <w:p w:rsidR="00526859" w:rsidRDefault="00526859" w:rsidP="00526859">
    <w:pPr>
      <w:pStyle w:val="Nagwek"/>
      <w:rPr>
        <w:rFonts w:ascii="Arial" w:hAnsi="Arial" w:cs="Arial"/>
        <w:b/>
        <w:sz w:val="16"/>
        <w:szCs w:val="16"/>
        <w:lang w:val="en-US"/>
      </w:rPr>
    </w:pPr>
    <w:r w:rsidRPr="00526859">
      <w:rPr>
        <w:rFonts w:ascii="Arial" w:hAnsi="Arial" w:cs="Arial"/>
        <w:b/>
        <w:sz w:val="16"/>
        <w:szCs w:val="16"/>
        <w:lang w:val="en-US"/>
      </w:rPr>
      <w:t xml:space="preserve">         </w:t>
    </w:r>
  </w:p>
  <w:p w:rsidR="00591EBF" w:rsidRPr="00E44A59" w:rsidRDefault="00425107">
    <w:pPr>
      <w:pStyle w:val="Nagwek"/>
      <w:rPr>
        <w:rFonts w:ascii="Arial" w:hAnsi="Arial" w:cs="Arial"/>
        <w:b/>
        <w:sz w:val="14"/>
        <w:szCs w:val="14"/>
        <w:lang w:val="en-US"/>
      </w:rPr>
    </w:pPr>
    <w:r>
      <w:rPr>
        <w:rFonts w:ascii="Arial" w:hAnsi="Arial" w:cs="Arial"/>
        <w:b/>
        <w:sz w:val="14"/>
        <w:szCs w:val="14"/>
        <w:lang w:val="en-US"/>
      </w:rPr>
      <w:t xml:space="preserve">The </w:t>
    </w:r>
    <w:r w:rsidR="004A572A">
      <w:rPr>
        <w:rFonts w:ascii="Arial" w:hAnsi="Arial" w:cs="Arial"/>
        <w:b/>
        <w:sz w:val="14"/>
        <w:szCs w:val="14"/>
        <w:lang w:val="en-US"/>
      </w:rPr>
      <w:t>4th</w:t>
    </w:r>
    <w:r w:rsidR="00591EBF" w:rsidRPr="00AA259D">
      <w:rPr>
        <w:rFonts w:ascii="Arial" w:hAnsi="Arial" w:cs="Arial"/>
        <w:b/>
        <w:sz w:val="14"/>
        <w:szCs w:val="14"/>
        <w:lang w:val="en-US"/>
      </w:rPr>
      <w:t xml:space="preserve"> call</w:t>
    </w:r>
    <w:r>
      <w:rPr>
        <w:rFonts w:ascii="Arial" w:hAnsi="Arial" w:cs="Arial"/>
        <w:b/>
        <w:sz w:val="14"/>
        <w:szCs w:val="14"/>
        <w:lang w:val="en-US"/>
      </w:rPr>
      <w:t xml:space="preserve">: </w:t>
    </w:r>
    <w:r w:rsidR="000B0A7C">
      <w:rPr>
        <w:rFonts w:ascii="Arial" w:hAnsi="Arial" w:cs="Arial"/>
        <w:b/>
        <w:sz w:val="14"/>
        <w:szCs w:val="14"/>
        <w:lang w:val="en-US"/>
      </w:rPr>
      <w:t xml:space="preserve">7 </w:t>
    </w:r>
    <w:r w:rsidR="004A572A">
      <w:rPr>
        <w:rFonts w:ascii="Arial" w:hAnsi="Arial" w:cs="Arial"/>
        <w:b/>
        <w:sz w:val="14"/>
        <w:szCs w:val="14"/>
        <w:lang w:val="en-US"/>
      </w:rPr>
      <w:t xml:space="preserve">May – </w:t>
    </w:r>
    <w:r w:rsidR="000B0A7C">
      <w:rPr>
        <w:rFonts w:ascii="Arial" w:hAnsi="Arial" w:cs="Arial"/>
        <w:b/>
        <w:sz w:val="14"/>
        <w:szCs w:val="14"/>
        <w:lang w:val="en-US"/>
      </w:rPr>
      <w:t xml:space="preserve">22 </w:t>
    </w:r>
    <w:r w:rsidR="004A572A">
      <w:rPr>
        <w:rFonts w:ascii="Arial" w:hAnsi="Arial" w:cs="Arial"/>
        <w:b/>
        <w:sz w:val="14"/>
        <w:szCs w:val="14"/>
        <w:lang w:val="en-US"/>
      </w:rPr>
      <w:t>June 2018</w:t>
    </w:r>
    <w:r w:rsidR="006C3427" w:rsidRPr="000B0A7C">
      <w:rPr>
        <w:rFonts w:ascii="Arial" w:hAnsi="Arial" w:cs="Arial"/>
        <w:b/>
        <w:sz w:val="9"/>
        <w:szCs w:val="13"/>
        <w:lang w:val="en-US"/>
      </w:rPr>
      <w:tab/>
    </w:r>
    <w:r w:rsidR="006C3427" w:rsidRPr="000B0A7C">
      <w:rPr>
        <w:rFonts w:ascii="Arial" w:hAnsi="Arial" w:cs="Arial"/>
        <w:b/>
        <w:sz w:val="9"/>
        <w:szCs w:val="13"/>
        <w:lang w:val="en-US"/>
      </w:rPr>
      <w:tab/>
    </w:r>
    <w:r w:rsidR="00526859" w:rsidRPr="000B0A7C">
      <w:rPr>
        <w:rFonts w:ascii="Arial" w:hAnsi="Arial" w:cs="Arial"/>
        <w:b/>
        <w:color w:val="17365D" w:themeColor="text2" w:themeShade="BF"/>
        <w:sz w:val="9"/>
        <w:szCs w:val="13"/>
        <w:lang w:val="en-US"/>
      </w:rPr>
      <w:tab/>
    </w:r>
    <w:r w:rsidR="00526859" w:rsidRPr="000B0A7C">
      <w:rPr>
        <w:rFonts w:ascii="Arial" w:hAnsi="Arial" w:cs="Arial"/>
        <w:b/>
        <w:color w:val="17365D" w:themeColor="text2" w:themeShade="BF"/>
        <w:sz w:val="12"/>
        <w:szCs w:val="16"/>
        <w:lang w:val="en-US"/>
      </w:rPr>
      <w:tab/>
    </w:r>
    <w:r w:rsidR="00526859" w:rsidRPr="000B0A7C">
      <w:rPr>
        <w:rFonts w:ascii="Arial" w:hAnsi="Arial" w:cs="Arial"/>
        <w:b/>
        <w:color w:val="17365D" w:themeColor="text2" w:themeShade="BF"/>
        <w:sz w:val="12"/>
        <w:szCs w:val="16"/>
        <w:lang w:val="en-US"/>
      </w:rPr>
      <w:tab/>
    </w:r>
    <w:r w:rsidR="00526859" w:rsidRPr="000B0A7C">
      <w:rPr>
        <w:rFonts w:ascii="Arial" w:hAnsi="Arial" w:cs="Arial"/>
        <w:b/>
        <w:color w:val="17365D" w:themeColor="text2" w:themeShade="BF"/>
        <w:sz w:val="12"/>
        <w:szCs w:val="16"/>
        <w:lang w:val="en-US"/>
      </w:rPr>
      <w:tab/>
    </w:r>
    <w:r w:rsidR="00526859" w:rsidRPr="000B0A7C">
      <w:rPr>
        <w:rFonts w:ascii="Arial" w:hAnsi="Arial" w:cs="Arial"/>
        <w:sz w:val="12"/>
        <w:szCs w:val="16"/>
        <w:lang w:val="en-US"/>
      </w:rPr>
      <w:tab/>
    </w:r>
    <w:r w:rsidR="00526859" w:rsidRPr="000B0A7C">
      <w:rPr>
        <w:rFonts w:ascii="Arial" w:hAnsi="Arial" w:cs="Arial"/>
        <w:sz w:val="12"/>
        <w:szCs w:val="16"/>
        <w:lang w:val="en-US"/>
      </w:rPr>
      <w:tab/>
    </w:r>
    <w:r w:rsidR="00526859" w:rsidRPr="000B0A7C">
      <w:rPr>
        <w:rFonts w:ascii="Arial" w:hAnsi="Arial" w:cs="Arial"/>
        <w:sz w:val="12"/>
        <w:szCs w:val="16"/>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E7D5B"/>
    <w:multiLevelType w:val="hybridMultilevel"/>
    <w:tmpl w:val="D5328234"/>
    <w:lvl w:ilvl="0" w:tplc="C73C0316">
      <w:numFmt w:val="bullet"/>
      <w:lvlText w:val="-"/>
      <w:lvlJc w:val="left"/>
      <w:pPr>
        <w:ind w:left="720" w:hanging="360"/>
      </w:pPr>
      <w:rPr>
        <w:rFonts w:ascii="Arial" w:eastAsiaTheme="minorHAnsi" w:hAnsi="Arial" w:cs="Arial" w:hint="default"/>
        <w:b/>
        <w:sz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4D93610"/>
    <w:multiLevelType w:val="hybridMultilevel"/>
    <w:tmpl w:val="A9CC6E3E"/>
    <w:lvl w:ilvl="0" w:tplc="B18E0B2A">
      <w:start w:val="1"/>
      <w:numFmt w:val="bullet"/>
      <w:lvlText w:val=""/>
      <w:lvlJc w:val="left"/>
      <w:pPr>
        <w:ind w:left="720" w:hanging="360"/>
      </w:pPr>
      <w:rPr>
        <w:rFonts w:ascii="Symbol" w:hAnsi="Symbol" w:hint="default"/>
        <w:sz w:val="10"/>
      </w:rPr>
    </w:lvl>
    <w:lvl w:ilvl="1" w:tplc="04150003" w:tentative="1">
      <w:start w:val="1"/>
      <w:numFmt w:val="bullet"/>
      <w:lvlText w:val="o"/>
      <w:lvlJc w:val="left"/>
      <w:pPr>
        <w:ind w:left="1374" w:hanging="360"/>
      </w:pPr>
      <w:rPr>
        <w:rFonts w:ascii="Courier New" w:hAnsi="Courier New" w:cs="Courier New" w:hint="default"/>
      </w:rPr>
    </w:lvl>
    <w:lvl w:ilvl="2" w:tplc="04150005" w:tentative="1">
      <w:start w:val="1"/>
      <w:numFmt w:val="bullet"/>
      <w:lvlText w:val=""/>
      <w:lvlJc w:val="left"/>
      <w:pPr>
        <w:ind w:left="2094" w:hanging="360"/>
      </w:pPr>
      <w:rPr>
        <w:rFonts w:ascii="Wingdings" w:hAnsi="Wingdings" w:hint="default"/>
      </w:rPr>
    </w:lvl>
    <w:lvl w:ilvl="3" w:tplc="04150001" w:tentative="1">
      <w:start w:val="1"/>
      <w:numFmt w:val="bullet"/>
      <w:lvlText w:val=""/>
      <w:lvlJc w:val="left"/>
      <w:pPr>
        <w:ind w:left="2814" w:hanging="360"/>
      </w:pPr>
      <w:rPr>
        <w:rFonts w:ascii="Symbol" w:hAnsi="Symbol" w:hint="default"/>
      </w:rPr>
    </w:lvl>
    <w:lvl w:ilvl="4" w:tplc="04150003" w:tentative="1">
      <w:start w:val="1"/>
      <w:numFmt w:val="bullet"/>
      <w:lvlText w:val="o"/>
      <w:lvlJc w:val="left"/>
      <w:pPr>
        <w:ind w:left="3534" w:hanging="360"/>
      </w:pPr>
      <w:rPr>
        <w:rFonts w:ascii="Courier New" w:hAnsi="Courier New" w:cs="Courier New" w:hint="default"/>
      </w:rPr>
    </w:lvl>
    <w:lvl w:ilvl="5" w:tplc="04150005" w:tentative="1">
      <w:start w:val="1"/>
      <w:numFmt w:val="bullet"/>
      <w:lvlText w:val=""/>
      <w:lvlJc w:val="left"/>
      <w:pPr>
        <w:ind w:left="4254" w:hanging="360"/>
      </w:pPr>
      <w:rPr>
        <w:rFonts w:ascii="Wingdings" w:hAnsi="Wingdings" w:hint="default"/>
      </w:rPr>
    </w:lvl>
    <w:lvl w:ilvl="6" w:tplc="04150001" w:tentative="1">
      <w:start w:val="1"/>
      <w:numFmt w:val="bullet"/>
      <w:lvlText w:val=""/>
      <w:lvlJc w:val="left"/>
      <w:pPr>
        <w:ind w:left="4974" w:hanging="360"/>
      </w:pPr>
      <w:rPr>
        <w:rFonts w:ascii="Symbol" w:hAnsi="Symbol" w:hint="default"/>
      </w:rPr>
    </w:lvl>
    <w:lvl w:ilvl="7" w:tplc="04150003" w:tentative="1">
      <w:start w:val="1"/>
      <w:numFmt w:val="bullet"/>
      <w:lvlText w:val="o"/>
      <w:lvlJc w:val="left"/>
      <w:pPr>
        <w:ind w:left="5694" w:hanging="360"/>
      </w:pPr>
      <w:rPr>
        <w:rFonts w:ascii="Courier New" w:hAnsi="Courier New" w:cs="Courier New" w:hint="default"/>
      </w:rPr>
    </w:lvl>
    <w:lvl w:ilvl="8" w:tplc="04150005" w:tentative="1">
      <w:start w:val="1"/>
      <w:numFmt w:val="bullet"/>
      <w:lvlText w:val=""/>
      <w:lvlJc w:val="left"/>
      <w:pPr>
        <w:ind w:left="6414" w:hanging="360"/>
      </w:pPr>
      <w:rPr>
        <w:rFonts w:ascii="Wingdings" w:hAnsi="Wingdings" w:hint="default"/>
      </w:rPr>
    </w:lvl>
  </w:abstractNum>
  <w:abstractNum w:abstractNumId="2">
    <w:nsid w:val="05694D37"/>
    <w:multiLevelType w:val="hybridMultilevel"/>
    <w:tmpl w:val="9A984E3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DC7446D"/>
    <w:multiLevelType w:val="hybridMultilevel"/>
    <w:tmpl w:val="200CC990"/>
    <w:lvl w:ilvl="0" w:tplc="25B0326C">
      <w:start w:val="1"/>
      <w:numFmt w:val="bullet"/>
      <w:lvlText w:val=""/>
      <w:lvlJc w:val="left"/>
      <w:pPr>
        <w:ind w:left="720" w:hanging="360"/>
      </w:pPr>
      <w:rPr>
        <w:rFonts w:ascii="Symbol" w:hAnsi="Symbol" w:hint="default"/>
        <w:color w:val="auto"/>
        <w:sz w:val="12"/>
        <w:szCs w:val="1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0D8541B"/>
    <w:multiLevelType w:val="hybridMultilevel"/>
    <w:tmpl w:val="E0DAA5C2"/>
    <w:lvl w:ilvl="0" w:tplc="B18E0B2A">
      <w:start w:val="1"/>
      <w:numFmt w:val="bullet"/>
      <w:lvlText w:val=""/>
      <w:lvlJc w:val="left"/>
      <w:pPr>
        <w:ind w:left="786" w:hanging="360"/>
      </w:pPr>
      <w:rPr>
        <w:rFonts w:ascii="Symbol" w:hAnsi="Symbol" w:hint="default"/>
        <w:sz w:val="10"/>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
    <w:nsid w:val="20FB7A16"/>
    <w:multiLevelType w:val="hybridMultilevel"/>
    <w:tmpl w:val="01EC0612"/>
    <w:lvl w:ilvl="0" w:tplc="B18E0B2A">
      <w:start w:val="1"/>
      <w:numFmt w:val="bullet"/>
      <w:lvlText w:val=""/>
      <w:lvlJc w:val="left"/>
      <w:pPr>
        <w:ind w:left="786" w:hanging="360"/>
      </w:pPr>
      <w:rPr>
        <w:rFonts w:ascii="Symbol" w:hAnsi="Symbol" w:hint="default"/>
        <w:sz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3A77C9E"/>
    <w:multiLevelType w:val="hybridMultilevel"/>
    <w:tmpl w:val="EDE4F6E8"/>
    <w:lvl w:ilvl="0" w:tplc="DDE2B06E">
      <w:start w:val="5"/>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5335852"/>
    <w:multiLevelType w:val="hybridMultilevel"/>
    <w:tmpl w:val="BE9A9C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6C20FA3"/>
    <w:multiLevelType w:val="hybridMultilevel"/>
    <w:tmpl w:val="09DEF348"/>
    <w:lvl w:ilvl="0" w:tplc="1ECCFDBE">
      <w:start w:val="5"/>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7477D6D"/>
    <w:multiLevelType w:val="hybridMultilevel"/>
    <w:tmpl w:val="47945D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D120E57"/>
    <w:multiLevelType w:val="hybridMultilevel"/>
    <w:tmpl w:val="C296ACD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nsid w:val="42491D8C"/>
    <w:multiLevelType w:val="hybridMultilevel"/>
    <w:tmpl w:val="63D429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43DC1BF0"/>
    <w:multiLevelType w:val="hybridMultilevel"/>
    <w:tmpl w:val="1F1E4A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47985AF2"/>
    <w:multiLevelType w:val="hybridMultilevel"/>
    <w:tmpl w:val="6BE216F4"/>
    <w:lvl w:ilvl="0" w:tplc="DFDE0B22">
      <w:start w:val="5"/>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4F8A2789"/>
    <w:multiLevelType w:val="hybridMultilevel"/>
    <w:tmpl w:val="047EA38C"/>
    <w:lvl w:ilvl="0" w:tplc="D84A3762">
      <w:numFmt w:val="bullet"/>
      <w:lvlText w:val="-"/>
      <w:lvlJc w:val="left"/>
      <w:pPr>
        <w:ind w:left="720" w:hanging="360"/>
      </w:pPr>
      <w:rPr>
        <w:rFonts w:ascii="Arial" w:eastAsiaTheme="minorHAnsi" w:hAnsi="Arial" w:cs="Arial" w:hint="default"/>
        <w:b/>
        <w:sz w:val="36"/>
        <w:u w:val="singl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59A438F8"/>
    <w:multiLevelType w:val="hybridMultilevel"/>
    <w:tmpl w:val="0742EC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9F712DD"/>
    <w:multiLevelType w:val="hybridMultilevel"/>
    <w:tmpl w:val="666246A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1DE3ADE"/>
    <w:multiLevelType w:val="hybridMultilevel"/>
    <w:tmpl w:val="37901D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736D6E50"/>
    <w:multiLevelType w:val="hybridMultilevel"/>
    <w:tmpl w:val="DBB8AA28"/>
    <w:lvl w:ilvl="0" w:tplc="4B14CBE0">
      <w:start w:val="5"/>
      <w:numFmt w:val="bullet"/>
      <w:lvlText w:val="-"/>
      <w:lvlJc w:val="left"/>
      <w:pPr>
        <w:ind w:left="1080" w:hanging="360"/>
      </w:pPr>
      <w:rPr>
        <w:rFonts w:ascii="Arial" w:eastAsiaTheme="minorHAnsi" w:hAnsi="Arial" w:cs="Arial" w:hint="default"/>
        <w:b/>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nsid w:val="74693823"/>
    <w:multiLevelType w:val="hybridMultilevel"/>
    <w:tmpl w:val="1C0655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8"/>
  </w:num>
  <w:num w:numId="4">
    <w:abstractNumId w:val="6"/>
  </w:num>
  <w:num w:numId="5">
    <w:abstractNumId w:val="17"/>
  </w:num>
  <w:num w:numId="6">
    <w:abstractNumId w:val="14"/>
  </w:num>
  <w:num w:numId="7">
    <w:abstractNumId w:val="0"/>
  </w:num>
  <w:num w:numId="8">
    <w:abstractNumId w:val="3"/>
  </w:num>
  <w:num w:numId="9">
    <w:abstractNumId w:val="10"/>
  </w:num>
  <w:num w:numId="10">
    <w:abstractNumId w:val="4"/>
  </w:num>
  <w:num w:numId="11">
    <w:abstractNumId w:val="1"/>
  </w:num>
  <w:num w:numId="12">
    <w:abstractNumId w:val="5"/>
  </w:num>
  <w:num w:numId="13">
    <w:abstractNumId w:val="2"/>
  </w:num>
  <w:num w:numId="14">
    <w:abstractNumId w:val="16"/>
  </w:num>
  <w:num w:numId="15">
    <w:abstractNumId w:val="15"/>
  </w:num>
  <w:num w:numId="16">
    <w:abstractNumId w:val="7"/>
  </w:num>
  <w:num w:numId="17">
    <w:abstractNumId w:val="11"/>
  </w:num>
  <w:num w:numId="18">
    <w:abstractNumId w:val="19"/>
  </w:num>
  <w:num w:numId="19">
    <w:abstractNumId w:val="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C14"/>
    <w:rsid w:val="00002461"/>
    <w:rsid w:val="00011745"/>
    <w:rsid w:val="00030791"/>
    <w:rsid w:val="00036B6A"/>
    <w:rsid w:val="000450ED"/>
    <w:rsid w:val="000621D2"/>
    <w:rsid w:val="0007538C"/>
    <w:rsid w:val="00083A24"/>
    <w:rsid w:val="000916A4"/>
    <w:rsid w:val="000A1D67"/>
    <w:rsid w:val="000A5428"/>
    <w:rsid w:val="000B0A7C"/>
    <w:rsid w:val="000B7199"/>
    <w:rsid w:val="000D777C"/>
    <w:rsid w:val="000E3259"/>
    <w:rsid w:val="000E7617"/>
    <w:rsid w:val="000F1156"/>
    <w:rsid w:val="00126EB1"/>
    <w:rsid w:val="00141787"/>
    <w:rsid w:val="00152619"/>
    <w:rsid w:val="00162706"/>
    <w:rsid w:val="0017743C"/>
    <w:rsid w:val="0018612E"/>
    <w:rsid w:val="001A3C29"/>
    <w:rsid w:val="001F1017"/>
    <w:rsid w:val="001F62D4"/>
    <w:rsid w:val="002028B1"/>
    <w:rsid w:val="00202E1F"/>
    <w:rsid w:val="002038A5"/>
    <w:rsid w:val="002069BA"/>
    <w:rsid w:val="00206C53"/>
    <w:rsid w:val="00210940"/>
    <w:rsid w:val="00211557"/>
    <w:rsid w:val="00227266"/>
    <w:rsid w:val="0022790C"/>
    <w:rsid w:val="00232E13"/>
    <w:rsid w:val="002372B3"/>
    <w:rsid w:val="0024311E"/>
    <w:rsid w:val="00297D49"/>
    <w:rsid w:val="002A2B6B"/>
    <w:rsid w:val="002A77C9"/>
    <w:rsid w:val="002B77C3"/>
    <w:rsid w:val="002C16B2"/>
    <w:rsid w:val="002D0B14"/>
    <w:rsid w:val="002D42CD"/>
    <w:rsid w:val="002E317E"/>
    <w:rsid w:val="002E6121"/>
    <w:rsid w:val="002F4EE0"/>
    <w:rsid w:val="00303772"/>
    <w:rsid w:val="00310CBF"/>
    <w:rsid w:val="00315E15"/>
    <w:rsid w:val="00326A8E"/>
    <w:rsid w:val="00334CF1"/>
    <w:rsid w:val="003662D6"/>
    <w:rsid w:val="00370626"/>
    <w:rsid w:val="003754D7"/>
    <w:rsid w:val="00383839"/>
    <w:rsid w:val="00385507"/>
    <w:rsid w:val="003945AA"/>
    <w:rsid w:val="00394A8C"/>
    <w:rsid w:val="00394B42"/>
    <w:rsid w:val="003976B6"/>
    <w:rsid w:val="003A0A13"/>
    <w:rsid w:val="003D7D35"/>
    <w:rsid w:val="00420E49"/>
    <w:rsid w:val="00425107"/>
    <w:rsid w:val="00426E3C"/>
    <w:rsid w:val="0044466C"/>
    <w:rsid w:val="00455405"/>
    <w:rsid w:val="00457072"/>
    <w:rsid w:val="00460EA0"/>
    <w:rsid w:val="0046286A"/>
    <w:rsid w:val="00485F04"/>
    <w:rsid w:val="004925E0"/>
    <w:rsid w:val="00494B0A"/>
    <w:rsid w:val="004A572A"/>
    <w:rsid w:val="004B08D0"/>
    <w:rsid w:val="004B36F5"/>
    <w:rsid w:val="004B56FE"/>
    <w:rsid w:val="004C13F8"/>
    <w:rsid w:val="004C44E8"/>
    <w:rsid w:val="004F125C"/>
    <w:rsid w:val="00500D33"/>
    <w:rsid w:val="00502B4F"/>
    <w:rsid w:val="005064EE"/>
    <w:rsid w:val="005139A7"/>
    <w:rsid w:val="0052336B"/>
    <w:rsid w:val="00526859"/>
    <w:rsid w:val="00537C7A"/>
    <w:rsid w:val="005459DB"/>
    <w:rsid w:val="0054623E"/>
    <w:rsid w:val="00554AB6"/>
    <w:rsid w:val="0055518E"/>
    <w:rsid w:val="00563957"/>
    <w:rsid w:val="00564961"/>
    <w:rsid w:val="005723D3"/>
    <w:rsid w:val="005815FB"/>
    <w:rsid w:val="00587025"/>
    <w:rsid w:val="00590F4A"/>
    <w:rsid w:val="00591EBF"/>
    <w:rsid w:val="005A3D55"/>
    <w:rsid w:val="005A6500"/>
    <w:rsid w:val="005B29E8"/>
    <w:rsid w:val="005B6969"/>
    <w:rsid w:val="005D4AF1"/>
    <w:rsid w:val="005E055B"/>
    <w:rsid w:val="005E2C48"/>
    <w:rsid w:val="00604BB1"/>
    <w:rsid w:val="00606E91"/>
    <w:rsid w:val="00617349"/>
    <w:rsid w:val="006230F2"/>
    <w:rsid w:val="00626D43"/>
    <w:rsid w:val="00644063"/>
    <w:rsid w:val="00656B63"/>
    <w:rsid w:val="0066444A"/>
    <w:rsid w:val="00674586"/>
    <w:rsid w:val="00683442"/>
    <w:rsid w:val="006865DA"/>
    <w:rsid w:val="00686ABA"/>
    <w:rsid w:val="00694805"/>
    <w:rsid w:val="0069595E"/>
    <w:rsid w:val="006C3427"/>
    <w:rsid w:val="006C71D6"/>
    <w:rsid w:val="006D06A0"/>
    <w:rsid w:val="006D49BB"/>
    <w:rsid w:val="006E1486"/>
    <w:rsid w:val="006E1FA1"/>
    <w:rsid w:val="006E3D4C"/>
    <w:rsid w:val="006F30C9"/>
    <w:rsid w:val="006F55BB"/>
    <w:rsid w:val="007021C6"/>
    <w:rsid w:val="00705ECD"/>
    <w:rsid w:val="00715DAA"/>
    <w:rsid w:val="00730ABB"/>
    <w:rsid w:val="007335F8"/>
    <w:rsid w:val="007413FF"/>
    <w:rsid w:val="007460E9"/>
    <w:rsid w:val="00756692"/>
    <w:rsid w:val="0076018F"/>
    <w:rsid w:val="0076765E"/>
    <w:rsid w:val="00784748"/>
    <w:rsid w:val="00787838"/>
    <w:rsid w:val="007A5095"/>
    <w:rsid w:val="007B495D"/>
    <w:rsid w:val="007C6BA3"/>
    <w:rsid w:val="007E1975"/>
    <w:rsid w:val="007F3A43"/>
    <w:rsid w:val="007F5E94"/>
    <w:rsid w:val="00810646"/>
    <w:rsid w:val="00810716"/>
    <w:rsid w:val="00811663"/>
    <w:rsid w:val="00823286"/>
    <w:rsid w:val="00825FC9"/>
    <w:rsid w:val="0084067B"/>
    <w:rsid w:val="00845CBC"/>
    <w:rsid w:val="00846D94"/>
    <w:rsid w:val="00857D35"/>
    <w:rsid w:val="008646E6"/>
    <w:rsid w:val="00876305"/>
    <w:rsid w:val="0088086C"/>
    <w:rsid w:val="00886980"/>
    <w:rsid w:val="008906A4"/>
    <w:rsid w:val="00895658"/>
    <w:rsid w:val="008D493D"/>
    <w:rsid w:val="008E0237"/>
    <w:rsid w:val="008E11DB"/>
    <w:rsid w:val="008E156C"/>
    <w:rsid w:val="008F5247"/>
    <w:rsid w:val="008F5FCE"/>
    <w:rsid w:val="0091699B"/>
    <w:rsid w:val="00960295"/>
    <w:rsid w:val="00967754"/>
    <w:rsid w:val="00977BEC"/>
    <w:rsid w:val="00986B9C"/>
    <w:rsid w:val="0098777E"/>
    <w:rsid w:val="00992338"/>
    <w:rsid w:val="009A6597"/>
    <w:rsid w:val="009A77F4"/>
    <w:rsid w:val="009B2407"/>
    <w:rsid w:val="009C5753"/>
    <w:rsid w:val="009D2B6B"/>
    <w:rsid w:val="009D3697"/>
    <w:rsid w:val="009E6988"/>
    <w:rsid w:val="00A10357"/>
    <w:rsid w:val="00A27B27"/>
    <w:rsid w:val="00A4661A"/>
    <w:rsid w:val="00A51EEE"/>
    <w:rsid w:val="00A54E7F"/>
    <w:rsid w:val="00A755AF"/>
    <w:rsid w:val="00A878F3"/>
    <w:rsid w:val="00AA259D"/>
    <w:rsid w:val="00AD33F5"/>
    <w:rsid w:val="00AE271E"/>
    <w:rsid w:val="00AE77F6"/>
    <w:rsid w:val="00AE7B26"/>
    <w:rsid w:val="00B15C76"/>
    <w:rsid w:val="00B20A9B"/>
    <w:rsid w:val="00B21D8C"/>
    <w:rsid w:val="00B312B8"/>
    <w:rsid w:val="00B40B61"/>
    <w:rsid w:val="00B5044C"/>
    <w:rsid w:val="00B504C0"/>
    <w:rsid w:val="00B56565"/>
    <w:rsid w:val="00B6736A"/>
    <w:rsid w:val="00B67710"/>
    <w:rsid w:val="00B71FD3"/>
    <w:rsid w:val="00B75275"/>
    <w:rsid w:val="00BC4599"/>
    <w:rsid w:val="00BF5956"/>
    <w:rsid w:val="00C01084"/>
    <w:rsid w:val="00C029BA"/>
    <w:rsid w:val="00C06AE9"/>
    <w:rsid w:val="00C1221D"/>
    <w:rsid w:val="00C248EC"/>
    <w:rsid w:val="00C4042F"/>
    <w:rsid w:val="00C4136F"/>
    <w:rsid w:val="00C457EC"/>
    <w:rsid w:val="00C77204"/>
    <w:rsid w:val="00C90A43"/>
    <w:rsid w:val="00CA2EE0"/>
    <w:rsid w:val="00CD1B8A"/>
    <w:rsid w:val="00CE7287"/>
    <w:rsid w:val="00CF35CE"/>
    <w:rsid w:val="00D05C12"/>
    <w:rsid w:val="00D17EFC"/>
    <w:rsid w:val="00D35827"/>
    <w:rsid w:val="00D413DB"/>
    <w:rsid w:val="00D42B75"/>
    <w:rsid w:val="00D91241"/>
    <w:rsid w:val="00D92E4E"/>
    <w:rsid w:val="00DA5776"/>
    <w:rsid w:val="00DC2C14"/>
    <w:rsid w:val="00DD0710"/>
    <w:rsid w:val="00DD562A"/>
    <w:rsid w:val="00DD7384"/>
    <w:rsid w:val="00DD7E66"/>
    <w:rsid w:val="00DF6EBC"/>
    <w:rsid w:val="00E001CA"/>
    <w:rsid w:val="00E37313"/>
    <w:rsid w:val="00E44A59"/>
    <w:rsid w:val="00E7153E"/>
    <w:rsid w:val="00E8261D"/>
    <w:rsid w:val="00E87684"/>
    <w:rsid w:val="00E95AD4"/>
    <w:rsid w:val="00EC17B0"/>
    <w:rsid w:val="00ED2BF7"/>
    <w:rsid w:val="00EF0A31"/>
    <w:rsid w:val="00EF373F"/>
    <w:rsid w:val="00EF463D"/>
    <w:rsid w:val="00EF4AEE"/>
    <w:rsid w:val="00F12446"/>
    <w:rsid w:val="00F27ABA"/>
    <w:rsid w:val="00F37D95"/>
    <w:rsid w:val="00F446AF"/>
    <w:rsid w:val="00F53A78"/>
    <w:rsid w:val="00F56C43"/>
    <w:rsid w:val="00F616AD"/>
    <w:rsid w:val="00F65974"/>
    <w:rsid w:val="00F6684C"/>
    <w:rsid w:val="00F83C09"/>
    <w:rsid w:val="00F907A7"/>
    <w:rsid w:val="00FA2843"/>
    <w:rsid w:val="00FB07F6"/>
    <w:rsid w:val="00FB224E"/>
    <w:rsid w:val="00FC70F9"/>
    <w:rsid w:val="00FE39AD"/>
    <w:rsid w:val="00FE75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5EC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DC2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alistaakcent1">
    <w:name w:val="Light List Accent 1"/>
    <w:basedOn w:val="Standardowy"/>
    <w:uiPriority w:val="61"/>
    <w:rsid w:val="00DC2C1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kapitzlist">
    <w:name w:val="List Paragraph"/>
    <w:basedOn w:val="Normalny"/>
    <w:uiPriority w:val="34"/>
    <w:qFormat/>
    <w:rsid w:val="009D3697"/>
    <w:pPr>
      <w:ind w:left="720"/>
      <w:contextualSpacing/>
    </w:pPr>
  </w:style>
  <w:style w:type="paragraph" w:styleId="Nagwek">
    <w:name w:val="header"/>
    <w:basedOn w:val="Normalny"/>
    <w:link w:val="NagwekZnak"/>
    <w:uiPriority w:val="99"/>
    <w:unhideWhenUsed/>
    <w:rsid w:val="00591EB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1EBF"/>
  </w:style>
  <w:style w:type="paragraph" w:styleId="Stopka">
    <w:name w:val="footer"/>
    <w:basedOn w:val="Normalny"/>
    <w:link w:val="StopkaZnak"/>
    <w:uiPriority w:val="99"/>
    <w:unhideWhenUsed/>
    <w:rsid w:val="00591E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91EBF"/>
  </w:style>
  <w:style w:type="paragraph" w:styleId="Tekstdymka">
    <w:name w:val="Balloon Text"/>
    <w:basedOn w:val="Normalny"/>
    <w:link w:val="TekstdymkaZnak"/>
    <w:uiPriority w:val="99"/>
    <w:semiHidden/>
    <w:unhideWhenUsed/>
    <w:rsid w:val="00591EB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91EBF"/>
    <w:rPr>
      <w:rFonts w:ascii="Tahoma" w:hAnsi="Tahoma" w:cs="Tahoma"/>
      <w:sz w:val="16"/>
      <w:szCs w:val="16"/>
    </w:rPr>
  </w:style>
  <w:style w:type="character" w:styleId="Hipercze">
    <w:name w:val="Hyperlink"/>
    <w:basedOn w:val="Domylnaczcionkaakapitu"/>
    <w:uiPriority w:val="99"/>
    <w:unhideWhenUsed/>
    <w:rsid w:val="005A3D55"/>
    <w:rPr>
      <w:color w:val="0000FF" w:themeColor="hyperlink"/>
      <w:u w:val="single"/>
    </w:rPr>
  </w:style>
  <w:style w:type="character" w:styleId="Odwoaniedokomentarza">
    <w:name w:val="annotation reference"/>
    <w:basedOn w:val="Domylnaczcionkaakapitu"/>
    <w:uiPriority w:val="99"/>
    <w:semiHidden/>
    <w:unhideWhenUsed/>
    <w:rsid w:val="00694805"/>
    <w:rPr>
      <w:sz w:val="16"/>
      <w:szCs w:val="16"/>
    </w:rPr>
  </w:style>
  <w:style w:type="paragraph" w:styleId="Tekstkomentarza">
    <w:name w:val="annotation text"/>
    <w:basedOn w:val="Normalny"/>
    <w:link w:val="TekstkomentarzaZnak"/>
    <w:uiPriority w:val="99"/>
    <w:semiHidden/>
    <w:unhideWhenUsed/>
    <w:rsid w:val="0069480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94805"/>
    <w:rPr>
      <w:sz w:val="20"/>
      <w:szCs w:val="20"/>
    </w:rPr>
  </w:style>
  <w:style w:type="paragraph" w:styleId="Tematkomentarza">
    <w:name w:val="annotation subject"/>
    <w:basedOn w:val="Tekstkomentarza"/>
    <w:next w:val="Tekstkomentarza"/>
    <w:link w:val="TematkomentarzaZnak"/>
    <w:uiPriority w:val="99"/>
    <w:semiHidden/>
    <w:unhideWhenUsed/>
    <w:rsid w:val="00694805"/>
    <w:rPr>
      <w:b/>
      <w:bCs/>
    </w:rPr>
  </w:style>
  <w:style w:type="character" w:customStyle="1" w:styleId="TematkomentarzaZnak">
    <w:name w:val="Temat komentarza Znak"/>
    <w:basedOn w:val="TekstkomentarzaZnak"/>
    <w:link w:val="Tematkomentarza"/>
    <w:uiPriority w:val="99"/>
    <w:semiHidden/>
    <w:rsid w:val="0069480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05EC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DC2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alistaakcent1">
    <w:name w:val="Light List Accent 1"/>
    <w:basedOn w:val="Standardowy"/>
    <w:uiPriority w:val="61"/>
    <w:rsid w:val="00DC2C1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kapitzlist">
    <w:name w:val="List Paragraph"/>
    <w:basedOn w:val="Normalny"/>
    <w:uiPriority w:val="34"/>
    <w:qFormat/>
    <w:rsid w:val="009D3697"/>
    <w:pPr>
      <w:ind w:left="720"/>
      <w:contextualSpacing/>
    </w:pPr>
  </w:style>
  <w:style w:type="paragraph" w:styleId="Nagwek">
    <w:name w:val="header"/>
    <w:basedOn w:val="Normalny"/>
    <w:link w:val="NagwekZnak"/>
    <w:uiPriority w:val="99"/>
    <w:unhideWhenUsed/>
    <w:rsid w:val="00591EB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1EBF"/>
  </w:style>
  <w:style w:type="paragraph" w:styleId="Stopka">
    <w:name w:val="footer"/>
    <w:basedOn w:val="Normalny"/>
    <w:link w:val="StopkaZnak"/>
    <w:uiPriority w:val="99"/>
    <w:unhideWhenUsed/>
    <w:rsid w:val="00591E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91EBF"/>
  </w:style>
  <w:style w:type="paragraph" w:styleId="Tekstdymka">
    <w:name w:val="Balloon Text"/>
    <w:basedOn w:val="Normalny"/>
    <w:link w:val="TekstdymkaZnak"/>
    <w:uiPriority w:val="99"/>
    <w:semiHidden/>
    <w:unhideWhenUsed/>
    <w:rsid w:val="00591EB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91EBF"/>
    <w:rPr>
      <w:rFonts w:ascii="Tahoma" w:hAnsi="Tahoma" w:cs="Tahoma"/>
      <w:sz w:val="16"/>
      <w:szCs w:val="16"/>
    </w:rPr>
  </w:style>
  <w:style w:type="character" w:styleId="Hipercze">
    <w:name w:val="Hyperlink"/>
    <w:basedOn w:val="Domylnaczcionkaakapitu"/>
    <w:uiPriority w:val="99"/>
    <w:unhideWhenUsed/>
    <w:rsid w:val="005A3D55"/>
    <w:rPr>
      <w:color w:val="0000FF" w:themeColor="hyperlink"/>
      <w:u w:val="single"/>
    </w:rPr>
  </w:style>
  <w:style w:type="character" w:styleId="Odwoaniedokomentarza">
    <w:name w:val="annotation reference"/>
    <w:basedOn w:val="Domylnaczcionkaakapitu"/>
    <w:uiPriority w:val="99"/>
    <w:semiHidden/>
    <w:unhideWhenUsed/>
    <w:rsid w:val="00694805"/>
    <w:rPr>
      <w:sz w:val="16"/>
      <w:szCs w:val="16"/>
    </w:rPr>
  </w:style>
  <w:style w:type="paragraph" w:styleId="Tekstkomentarza">
    <w:name w:val="annotation text"/>
    <w:basedOn w:val="Normalny"/>
    <w:link w:val="TekstkomentarzaZnak"/>
    <w:uiPriority w:val="99"/>
    <w:semiHidden/>
    <w:unhideWhenUsed/>
    <w:rsid w:val="0069480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94805"/>
    <w:rPr>
      <w:sz w:val="20"/>
      <w:szCs w:val="20"/>
    </w:rPr>
  </w:style>
  <w:style w:type="paragraph" w:styleId="Tematkomentarza">
    <w:name w:val="annotation subject"/>
    <w:basedOn w:val="Tekstkomentarza"/>
    <w:next w:val="Tekstkomentarza"/>
    <w:link w:val="TematkomentarzaZnak"/>
    <w:uiPriority w:val="99"/>
    <w:semiHidden/>
    <w:unhideWhenUsed/>
    <w:rsid w:val="00694805"/>
    <w:rPr>
      <w:b/>
      <w:bCs/>
    </w:rPr>
  </w:style>
  <w:style w:type="character" w:customStyle="1" w:styleId="TematkomentarzaZnak">
    <w:name w:val="Temat komentarza Znak"/>
    <w:basedOn w:val="TekstkomentarzaZnak"/>
    <w:link w:val="Tematkomentarza"/>
    <w:uiPriority w:val="99"/>
    <w:semiHidden/>
    <w:rsid w:val="006948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terregeurope.e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IE@mr.gov.pl" TargetMode="External"/><Relationship Id="rId17" Type="http://schemas.openxmlformats.org/officeDocument/2006/relationships/hyperlink" Target="http://www.interregeurope.eu" TargetMode="External"/><Relationship Id="rId2" Type="http://schemas.openxmlformats.org/officeDocument/2006/relationships/numbering" Target="numbering.xml"/><Relationship Id="rId16" Type="http://schemas.openxmlformats.org/officeDocument/2006/relationships/hyperlink" Target="mailto:IE@mr.gov.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wt.gov.pl" TargetMode="External"/><Relationship Id="rId5" Type="http://schemas.openxmlformats.org/officeDocument/2006/relationships/settings" Target="settings.xml"/><Relationship Id="rId15" Type="http://schemas.openxmlformats.org/officeDocument/2006/relationships/hyperlink" Target="http://www.ewt.gov.pl" TargetMode="External"/><Relationship Id="rId10" Type="http://schemas.openxmlformats.org/officeDocument/2006/relationships/hyperlink" Target="https://www.interregeurope.eu/search/"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interregeurope.eu" TargetMode="External"/><Relationship Id="rId14" Type="http://schemas.openxmlformats.org/officeDocument/2006/relationships/hyperlink" Target="https://www.interregeurope.eu/sear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07309-0FB2-4164-8340-A20C4178F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1</Pages>
  <Words>320</Words>
  <Characters>1926</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2242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Anna_Stol</dc:creator>
  <cp:lastModifiedBy>Anna_Stol</cp:lastModifiedBy>
  <cp:revision>152</cp:revision>
  <cp:lastPrinted>2018-03-30T09:03:00Z</cp:lastPrinted>
  <dcterms:created xsi:type="dcterms:W3CDTF">2018-01-22T10:40:00Z</dcterms:created>
  <dcterms:modified xsi:type="dcterms:W3CDTF">2018-04-16T09:28:00Z</dcterms:modified>
</cp:coreProperties>
</file>